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B0B" w:rsidRDefault="002C4B0B">
      <w:pPr>
        <w:tabs>
          <w:tab w:val="left" w:pos="3735"/>
        </w:tabs>
        <w:spacing w:after="0" w:line="360" w:lineRule="auto"/>
        <w:jc w:val="center"/>
        <w:rPr>
          <w:rFonts w:ascii="Times New Roman" w:hAnsi="Times New Roman"/>
          <w:sz w:val="28"/>
        </w:rPr>
      </w:pPr>
      <w:bookmarkStart w:id="0" w:name="_GoBack"/>
      <w:bookmarkEnd w:id="0"/>
    </w:p>
    <w:p w:rsidR="002C4B0B" w:rsidRPr="002C4B0B" w:rsidRDefault="002C4B0B" w:rsidP="002C4B0B">
      <w:pPr>
        <w:spacing w:after="160" w:line="259" w:lineRule="auto"/>
        <w:rPr>
          <w:rFonts w:ascii="Times New Roman" w:eastAsia="Calibri" w:hAnsi="Times New Roman"/>
          <w:sz w:val="24"/>
          <w:szCs w:val="24"/>
          <w:lang w:eastAsia="en-US"/>
        </w:rPr>
      </w:pPr>
    </w:p>
    <w:tbl>
      <w:tblPr>
        <w:tblStyle w:val="10"/>
        <w:tblW w:w="0" w:type="auto"/>
        <w:tblInd w:w="-147" w:type="dxa"/>
        <w:tblLook w:val="04A0" w:firstRow="1" w:lastRow="0" w:firstColumn="1" w:lastColumn="0" w:noHBand="0" w:noVBand="1"/>
      </w:tblPr>
      <w:tblGrid>
        <w:gridCol w:w="2977"/>
        <w:gridCol w:w="3400"/>
        <w:gridCol w:w="3115"/>
      </w:tblGrid>
      <w:tr w:rsidR="002C4B0B" w:rsidRPr="002C4B0B" w:rsidTr="00946DFF">
        <w:tc>
          <w:tcPr>
            <w:tcW w:w="2977" w:type="dxa"/>
          </w:tcPr>
          <w:p w:rsidR="002C4B0B" w:rsidRPr="002C4B0B" w:rsidRDefault="00DB5C73" w:rsidP="002C4B0B">
            <w:pPr>
              <w:jc w:val="center"/>
              <w:rPr>
                <w:rFonts w:ascii="Times New Roman" w:hAnsi="Times New Roman"/>
                <w:sz w:val="24"/>
                <w:szCs w:val="24"/>
              </w:rPr>
            </w:pPr>
            <w:r>
              <w:rPr>
                <w:rFonts w:ascii="Times New Roman" w:hAnsi="Times New Roman"/>
                <w:sz w:val="24"/>
                <w:szCs w:val="24"/>
              </w:rPr>
              <w:t>РАССМОТРЕНО</w:t>
            </w:r>
          </w:p>
          <w:p w:rsidR="002C4B0B" w:rsidRPr="002C4B0B" w:rsidRDefault="00DB5C73" w:rsidP="002C4B0B">
            <w:pPr>
              <w:jc w:val="center"/>
              <w:rPr>
                <w:rFonts w:ascii="Times New Roman" w:hAnsi="Times New Roman"/>
                <w:sz w:val="24"/>
                <w:szCs w:val="24"/>
              </w:rPr>
            </w:pPr>
            <w:r>
              <w:rPr>
                <w:rFonts w:ascii="Times New Roman" w:hAnsi="Times New Roman"/>
                <w:sz w:val="24"/>
                <w:szCs w:val="24"/>
              </w:rPr>
              <w:t xml:space="preserve">Методическим объединением учителей </w:t>
            </w:r>
          </w:p>
          <w:p w:rsidR="002C4B0B" w:rsidRPr="002C4B0B" w:rsidRDefault="00DB5C73" w:rsidP="002C4B0B">
            <w:pPr>
              <w:jc w:val="center"/>
              <w:rPr>
                <w:rFonts w:ascii="Times New Roman" w:hAnsi="Times New Roman"/>
                <w:sz w:val="24"/>
                <w:szCs w:val="24"/>
              </w:rPr>
            </w:pPr>
            <w:r>
              <w:rPr>
                <w:rFonts w:ascii="Times New Roman" w:hAnsi="Times New Roman"/>
                <w:sz w:val="24"/>
                <w:szCs w:val="24"/>
                <w:lang w:val="tt-RU"/>
              </w:rPr>
              <w:t>гуманитарного цикла</w:t>
            </w:r>
            <w:r w:rsidR="002C4B0B" w:rsidRPr="002C4B0B">
              <w:rPr>
                <w:rFonts w:ascii="Times New Roman" w:hAnsi="Times New Roman"/>
                <w:sz w:val="24"/>
                <w:szCs w:val="24"/>
                <w:lang w:val="tt-RU"/>
              </w:rPr>
              <w:t xml:space="preserve"> </w:t>
            </w:r>
          </w:p>
          <w:p w:rsidR="002C4B0B" w:rsidRPr="002C4B0B" w:rsidRDefault="002C4B0B" w:rsidP="002C4B0B">
            <w:pPr>
              <w:jc w:val="center"/>
              <w:rPr>
                <w:rFonts w:ascii="Times New Roman" w:hAnsi="Times New Roman"/>
                <w:sz w:val="24"/>
                <w:szCs w:val="24"/>
              </w:rPr>
            </w:pPr>
            <w:r w:rsidRPr="002C4B0B">
              <w:rPr>
                <w:rFonts w:ascii="Times New Roman" w:hAnsi="Times New Roman"/>
                <w:sz w:val="24"/>
                <w:szCs w:val="24"/>
              </w:rPr>
              <w:t>Протокол № __</w:t>
            </w:r>
          </w:p>
          <w:p w:rsidR="002C4B0B" w:rsidRPr="002C4B0B" w:rsidRDefault="002C4B0B" w:rsidP="002C4B0B">
            <w:pPr>
              <w:jc w:val="center"/>
              <w:rPr>
                <w:rFonts w:ascii="Times New Roman" w:hAnsi="Times New Roman"/>
                <w:sz w:val="24"/>
                <w:szCs w:val="24"/>
              </w:rPr>
            </w:pPr>
            <w:r w:rsidRPr="002C4B0B">
              <w:rPr>
                <w:rFonts w:ascii="Times New Roman" w:hAnsi="Times New Roman"/>
                <w:sz w:val="24"/>
                <w:szCs w:val="24"/>
              </w:rPr>
              <w:t>От «___» _________202</w:t>
            </w:r>
            <w:r w:rsidR="00DB5C73">
              <w:rPr>
                <w:rFonts w:ascii="Times New Roman" w:hAnsi="Times New Roman"/>
                <w:sz w:val="24"/>
                <w:szCs w:val="24"/>
              </w:rPr>
              <w:t>3</w:t>
            </w:r>
            <w:r w:rsidRPr="002C4B0B">
              <w:rPr>
                <w:rFonts w:ascii="Times New Roman" w:hAnsi="Times New Roman"/>
                <w:sz w:val="24"/>
                <w:szCs w:val="24"/>
              </w:rPr>
              <w:t xml:space="preserve"> г</w:t>
            </w:r>
          </w:p>
          <w:p w:rsidR="002C4B0B" w:rsidRPr="002C4B0B" w:rsidRDefault="002C4B0B" w:rsidP="002C4B0B">
            <w:pPr>
              <w:jc w:val="center"/>
              <w:rPr>
                <w:rFonts w:ascii="Times New Roman" w:hAnsi="Times New Roman"/>
                <w:sz w:val="24"/>
                <w:szCs w:val="24"/>
              </w:rPr>
            </w:pPr>
          </w:p>
          <w:p w:rsidR="002C4B0B" w:rsidRPr="002C4B0B" w:rsidRDefault="002C4B0B" w:rsidP="002C4B0B">
            <w:pPr>
              <w:jc w:val="center"/>
              <w:rPr>
                <w:rFonts w:ascii="Times New Roman" w:hAnsi="Times New Roman"/>
                <w:sz w:val="24"/>
                <w:szCs w:val="24"/>
              </w:rPr>
            </w:pPr>
          </w:p>
        </w:tc>
        <w:tc>
          <w:tcPr>
            <w:tcW w:w="3400" w:type="dxa"/>
          </w:tcPr>
          <w:p w:rsidR="002C4B0B" w:rsidRPr="002C4B0B" w:rsidRDefault="002C4B0B" w:rsidP="002C4B0B">
            <w:pPr>
              <w:jc w:val="center"/>
              <w:rPr>
                <w:rFonts w:ascii="Times New Roman" w:hAnsi="Times New Roman"/>
                <w:sz w:val="24"/>
                <w:szCs w:val="24"/>
              </w:rPr>
            </w:pPr>
            <w:r w:rsidRPr="002C4B0B">
              <w:rPr>
                <w:rFonts w:ascii="Times New Roman" w:hAnsi="Times New Roman"/>
                <w:sz w:val="24"/>
                <w:szCs w:val="24"/>
              </w:rPr>
              <w:t>«Согласовано»</w:t>
            </w:r>
          </w:p>
          <w:p w:rsidR="002C4B0B" w:rsidRPr="002C4B0B" w:rsidRDefault="002C4B0B" w:rsidP="002C4B0B">
            <w:pPr>
              <w:jc w:val="center"/>
              <w:rPr>
                <w:rFonts w:ascii="Times New Roman" w:hAnsi="Times New Roman"/>
                <w:sz w:val="24"/>
                <w:szCs w:val="24"/>
              </w:rPr>
            </w:pPr>
            <w:r w:rsidRPr="002C4B0B">
              <w:rPr>
                <w:rFonts w:ascii="Times New Roman" w:hAnsi="Times New Roman"/>
                <w:sz w:val="24"/>
                <w:szCs w:val="24"/>
              </w:rPr>
              <w:t>Заместитель директора по УР</w:t>
            </w:r>
          </w:p>
          <w:p w:rsidR="002C4B0B" w:rsidRPr="00DB5C73" w:rsidRDefault="00DB5C73" w:rsidP="002C4B0B">
            <w:pPr>
              <w:jc w:val="center"/>
              <w:rPr>
                <w:rFonts w:ascii="Times New Roman" w:hAnsi="Times New Roman"/>
                <w:sz w:val="24"/>
                <w:szCs w:val="24"/>
              </w:rPr>
            </w:pPr>
            <w:r w:rsidRPr="00DB5C73">
              <w:rPr>
                <w:rFonts w:ascii="Times New Roman" w:hAnsi="Times New Roman"/>
                <w:sz w:val="24"/>
                <w:szCs w:val="24"/>
              </w:rPr>
              <w:t>/</w:t>
            </w:r>
            <w:r w:rsidR="002C4B0B" w:rsidRPr="002C4B0B">
              <w:rPr>
                <w:rFonts w:ascii="Times New Roman" w:hAnsi="Times New Roman"/>
                <w:sz w:val="24"/>
                <w:szCs w:val="24"/>
              </w:rPr>
              <w:t>___________________</w:t>
            </w:r>
            <w:r w:rsidRPr="00DB5C73">
              <w:rPr>
                <w:rFonts w:ascii="Times New Roman" w:hAnsi="Times New Roman"/>
                <w:sz w:val="24"/>
                <w:szCs w:val="24"/>
              </w:rPr>
              <w:t>/</w:t>
            </w:r>
          </w:p>
          <w:p w:rsidR="002C4B0B" w:rsidRPr="002C4B0B" w:rsidRDefault="00DB5C73" w:rsidP="00DB5C73">
            <w:pPr>
              <w:jc w:val="center"/>
              <w:rPr>
                <w:rFonts w:ascii="Times New Roman" w:hAnsi="Times New Roman"/>
                <w:sz w:val="24"/>
                <w:szCs w:val="24"/>
              </w:rPr>
            </w:pPr>
            <w:proofErr w:type="spellStart"/>
            <w:r>
              <w:rPr>
                <w:rFonts w:ascii="Times New Roman" w:hAnsi="Times New Roman"/>
                <w:sz w:val="24"/>
                <w:szCs w:val="24"/>
              </w:rPr>
              <w:t>Э.М.Фархутдинова</w:t>
            </w:r>
            <w:proofErr w:type="spellEnd"/>
            <w:r w:rsidR="002C4B0B" w:rsidRPr="002C4B0B">
              <w:rPr>
                <w:rFonts w:ascii="Times New Roman" w:hAnsi="Times New Roman"/>
                <w:sz w:val="24"/>
                <w:szCs w:val="24"/>
              </w:rPr>
              <w:t xml:space="preserve"> «__</w:t>
            </w:r>
            <w:proofErr w:type="gramStart"/>
            <w:r w:rsidR="002C4B0B" w:rsidRPr="002C4B0B">
              <w:rPr>
                <w:rFonts w:ascii="Times New Roman" w:hAnsi="Times New Roman"/>
                <w:sz w:val="24"/>
                <w:szCs w:val="24"/>
              </w:rPr>
              <w:t>_»_</w:t>
            </w:r>
            <w:proofErr w:type="gramEnd"/>
            <w:r w:rsidR="002C4B0B" w:rsidRPr="002C4B0B">
              <w:rPr>
                <w:rFonts w:ascii="Times New Roman" w:hAnsi="Times New Roman"/>
                <w:sz w:val="24"/>
                <w:szCs w:val="24"/>
              </w:rPr>
              <w:t>________202</w:t>
            </w:r>
            <w:r>
              <w:rPr>
                <w:rFonts w:ascii="Times New Roman" w:hAnsi="Times New Roman"/>
                <w:sz w:val="24"/>
                <w:szCs w:val="24"/>
              </w:rPr>
              <w:t>3</w:t>
            </w:r>
            <w:r w:rsidR="002C4B0B" w:rsidRPr="002C4B0B">
              <w:rPr>
                <w:rFonts w:ascii="Times New Roman" w:hAnsi="Times New Roman"/>
                <w:sz w:val="24"/>
                <w:szCs w:val="24"/>
              </w:rPr>
              <w:t xml:space="preserve"> г.</w:t>
            </w:r>
          </w:p>
        </w:tc>
        <w:tc>
          <w:tcPr>
            <w:tcW w:w="3115" w:type="dxa"/>
          </w:tcPr>
          <w:p w:rsidR="002C4B0B" w:rsidRPr="002C4B0B" w:rsidRDefault="00DB5C73" w:rsidP="002C4B0B">
            <w:pPr>
              <w:jc w:val="center"/>
              <w:rPr>
                <w:rFonts w:ascii="Times New Roman" w:hAnsi="Times New Roman"/>
                <w:sz w:val="24"/>
                <w:szCs w:val="24"/>
              </w:rPr>
            </w:pPr>
            <w:r>
              <w:rPr>
                <w:rFonts w:ascii="Times New Roman" w:hAnsi="Times New Roman"/>
                <w:sz w:val="24"/>
                <w:szCs w:val="24"/>
              </w:rPr>
              <w:t>УТВЕРЖДАЮ</w:t>
            </w:r>
          </w:p>
          <w:p w:rsidR="00DB5C73" w:rsidRDefault="002C4B0B" w:rsidP="00DB5C73">
            <w:pPr>
              <w:rPr>
                <w:rFonts w:ascii="Times New Roman" w:hAnsi="Times New Roman"/>
                <w:sz w:val="24"/>
                <w:szCs w:val="24"/>
              </w:rPr>
            </w:pPr>
            <w:r w:rsidRPr="002C4B0B">
              <w:rPr>
                <w:rFonts w:ascii="Times New Roman" w:hAnsi="Times New Roman"/>
                <w:sz w:val="24"/>
                <w:szCs w:val="24"/>
              </w:rPr>
              <w:t xml:space="preserve">Директор </w:t>
            </w:r>
            <w:r w:rsidR="00DB5C73">
              <w:rPr>
                <w:rFonts w:ascii="Times New Roman" w:hAnsi="Times New Roman"/>
                <w:sz w:val="24"/>
                <w:szCs w:val="24"/>
              </w:rPr>
              <w:t>гимназии</w:t>
            </w:r>
            <w:r w:rsidRPr="002C4B0B">
              <w:rPr>
                <w:rFonts w:ascii="Times New Roman" w:hAnsi="Times New Roman"/>
                <w:sz w:val="24"/>
                <w:szCs w:val="24"/>
              </w:rPr>
              <w:t xml:space="preserve"> </w:t>
            </w:r>
            <w:r w:rsidR="00DB5C73">
              <w:rPr>
                <w:rFonts w:ascii="Times New Roman" w:hAnsi="Times New Roman"/>
                <w:sz w:val="24"/>
                <w:szCs w:val="24"/>
              </w:rPr>
              <w:t xml:space="preserve">   </w:t>
            </w:r>
            <w:r w:rsidR="00DB5C73" w:rsidRPr="00DB5C73">
              <w:rPr>
                <w:rFonts w:ascii="Times New Roman" w:hAnsi="Times New Roman"/>
                <w:sz w:val="24"/>
                <w:szCs w:val="24"/>
              </w:rPr>
              <w:t>/</w:t>
            </w:r>
            <w:r w:rsidRPr="002C4B0B">
              <w:rPr>
                <w:rFonts w:ascii="Times New Roman" w:hAnsi="Times New Roman"/>
                <w:sz w:val="24"/>
                <w:szCs w:val="24"/>
              </w:rPr>
              <w:t>__________</w:t>
            </w:r>
            <w:r w:rsidR="00DB5C73" w:rsidRPr="00DB5C73">
              <w:rPr>
                <w:rFonts w:ascii="Times New Roman" w:hAnsi="Times New Roman"/>
                <w:sz w:val="24"/>
                <w:szCs w:val="24"/>
              </w:rPr>
              <w:t>/</w:t>
            </w:r>
          </w:p>
          <w:p w:rsidR="002C4B0B" w:rsidRPr="002C4B0B" w:rsidRDefault="002C4B0B" w:rsidP="00DB5C73">
            <w:pPr>
              <w:rPr>
                <w:rFonts w:ascii="Times New Roman" w:hAnsi="Times New Roman"/>
                <w:sz w:val="24"/>
                <w:szCs w:val="24"/>
              </w:rPr>
            </w:pPr>
            <w:proofErr w:type="spellStart"/>
            <w:r w:rsidRPr="002C4B0B">
              <w:rPr>
                <w:rFonts w:ascii="Times New Roman" w:hAnsi="Times New Roman"/>
                <w:sz w:val="24"/>
                <w:szCs w:val="24"/>
              </w:rPr>
              <w:t>Р.М.Арсланова</w:t>
            </w:r>
            <w:proofErr w:type="spellEnd"/>
          </w:p>
          <w:p w:rsidR="002C4B0B" w:rsidRDefault="002C4B0B" w:rsidP="002C4B0B">
            <w:pPr>
              <w:jc w:val="center"/>
              <w:rPr>
                <w:rFonts w:ascii="Times New Roman" w:hAnsi="Times New Roman"/>
                <w:sz w:val="24"/>
                <w:szCs w:val="24"/>
              </w:rPr>
            </w:pPr>
            <w:r w:rsidRPr="002C4B0B">
              <w:rPr>
                <w:rFonts w:ascii="Times New Roman" w:hAnsi="Times New Roman"/>
                <w:sz w:val="24"/>
                <w:szCs w:val="24"/>
              </w:rPr>
              <w:t xml:space="preserve"> «___»</w:t>
            </w:r>
            <w:r w:rsidR="00DB5C73">
              <w:rPr>
                <w:rFonts w:ascii="Times New Roman" w:hAnsi="Times New Roman"/>
                <w:sz w:val="24"/>
                <w:szCs w:val="24"/>
              </w:rPr>
              <w:t xml:space="preserve"> </w:t>
            </w:r>
            <w:r w:rsidRPr="002C4B0B">
              <w:rPr>
                <w:rFonts w:ascii="Times New Roman" w:hAnsi="Times New Roman"/>
                <w:sz w:val="24"/>
                <w:szCs w:val="24"/>
              </w:rPr>
              <w:t>__________202</w:t>
            </w:r>
            <w:r w:rsidR="00DB5C73">
              <w:rPr>
                <w:rFonts w:ascii="Times New Roman" w:hAnsi="Times New Roman"/>
                <w:sz w:val="24"/>
                <w:szCs w:val="24"/>
              </w:rPr>
              <w:t>3</w:t>
            </w:r>
            <w:r w:rsidRPr="002C4B0B">
              <w:rPr>
                <w:rFonts w:ascii="Times New Roman" w:hAnsi="Times New Roman"/>
                <w:sz w:val="24"/>
                <w:szCs w:val="24"/>
              </w:rPr>
              <w:t xml:space="preserve"> г.</w:t>
            </w:r>
          </w:p>
          <w:p w:rsidR="00DB5C73" w:rsidRDefault="00DB5C73" w:rsidP="00DB5C73">
            <w:pPr>
              <w:rPr>
                <w:rFonts w:ascii="Times New Roman" w:hAnsi="Times New Roman"/>
                <w:sz w:val="24"/>
                <w:szCs w:val="24"/>
              </w:rPr>
            </w:pPr>
            <w:r>
              <w:rPr>
                <w:rFonts w:ascii="Times New Roman" w:hAnsi="Times New Roman"/>
                <w:sz w:val="24"/>
                <w:szCs w:val="24"/>
              </w:rPr>
              <w:t>Приказ №</w:t>
            </w:r>
          </w:p>
          <w:p w:rsidR="00DB5C73" w:rsidRDefault="00DB5C73" w:rsidP="00DB5C73">
            <w:pPr>
              <w:rPr>
                <w:rFonts w:ascii="Times New Roman" w:hAnsi="Times New Roman"/>
                <w:sz w:val="24"/>
                <w:szCs w:val="24"/>
              </w:rPr>
            </w:pPr>
            <w:proofErr w:type="gramStart"/>
            <w:r>
              <w:rPr>
                <w:rFonts w:ascii="Times New Roman" w:hAnsi="Times New Roman"/>
                <w:sz w:val="24"/>
                <w:szCs w:val="24"/>
              </w:rPr>
              <w:t>от</w:t>
            </w:r>
            <w:proofErr w:type="gramEnd"/>
            <w:r>
              <w:rPr>
                <w:rFonts w:ascii="Times New Roman" w:hAnsi="Times New Roman"/>
                <w:sz w:val="24"/>
                <w:szCs w:val="24"/>
              </w:rPr>
              <w:t xml:space="preserve"> __________2023</w:t>
            </w:r>
          </w:p>
          <w:p w:rsidR="002C4B0B" w:rsidRPr="002C4B0B" w:rsidRDefault="002C4B0B" w:rsidP="00DB5C73">
            <w:pPr>
              <w:rPr>
                <w:rFonts w:ascii="Times New Roman" w:hAnsi="Times New Roman"/>
                <w:sz w:val="24"/>
                <w:szCs w:val="24"/>
              </w:rPr>
            </w:pPr>
          </w:p>
        </w:tc>
      </w:tr>
    </w:tbl>
    <w:p w:rsidR="002C4B0B" w:rsidRPr="002C4B0B" w:rsidRDefault="002C4B0B" w:rsidP="002C4B0B">
      <w:pPr>
        <w:spacing w:after="160" w:line="259" w:lineRule="auto"/>
        <w:jc w:val="center"/>
        <w:rPr>
          <w:rFonts w:ascii="Times New Roman" w:eastAsia="Calibri" w:hAnsi="Times New Roman"/>
          <w:sz w:val="24"/>
          <w:szCs w:val="24"/>
          <w:lang w:eastAsia="en-US"/>
        </w:rPr>
      </w:pPr>
    </w:p>
    <w:p w:rsidR="002C4B0B" w:rsidRPr="002C4B0B" w:rsidRDefault="002C4B0B" w:rsidP="002C4B0B">
      <w:pPr>
        <w:spacing w:after="160" w:line="259" w:lineRule="auto"/>
        <w:jc w:val="center"/>
        <w:rPr>
          <w:rFonts w:ascii="Times New Roman" w:eastAsia="Calibri" w:hAnsi="Times New Roman"/>
          <w:sz w:val="24"/>
          <w:szCs w:val="24"/>
          <w:lang w:eastAsia="en-US"/>
        </w:rPr>
      </w:pPr>
    </w:p>
    <w:p w:rsidR="002C4B0B" w:rsidRPr="002C4B0B" w:rsidRDefault="002C4B0B" w:rsidP="002C4B0B">
      <w:pPr>
        <w:spacing w:after="160" w:line="259" w:lineRule="auto"/>
        <w:jc w:val="center"/>
        <w:rPr>
          <w:rFonts w:ascii="Times New Roman" w:eastAsia="Calibri" w:hAnsi="Times New Roman"/>
          <w:sz w:val="24"/>
          <w:szCs w:val="24"/>
          <w:lang w:eastAsia="en-US"/>
        </w:rPr>
      </w:pPr>
    </w:p>
    <w:p w:rsidR="002C4B0B" w:rsidRPr="002C4B0B" w:rsidRDefault="002C4B0B" w:rsidP="002C4B0B">
      <w:pPr>
        <w:spacing w:after="160" w:line="259" w:lineRule="auto"/>
        <w:jc w:val="center"/>
        <w:rPr>
          <w:rFonts w:ascii="Times New Roman" w:eastAsia="Calibri" w:hAnsi="Times New Roman"/>
          <w:sz w:val="24"/>
          <w:szCs w:val="24"/>
          <w:lang w:eastAsia="en-US"/>
        </w:rPr>
      </w:pPr>
    </w:p>
    <w:p w:rsidR="002C4B0B" w:rsidRPr="002C4B0B" w:rsidRDefault="002C4B0B" w:rsidP="002C4B0B">
      <w:pPr>
        <w:spacing w:after="160" w:line="259" w:lineRule="auto"/>
        <w:jc w:val="center"/>
        <w:rPr>
          <w:rFonts w:ascii="Times New Roman" w:eastAsia="Calibri" w:hAnsi="Times New Roman"/>
          <w:b/>
          <w:sz w:val="40"/>
          <w:szCs w:val="40"/>
          <w:lang w:eastAsia="en-US"/>
        </w:rPr>
      </w:pPr>
      <w:r>
        <w:rPr>
          <w:rFonts w:ascii="Times New Roman" w:eastAsia="Calibri" w:hAnsi="Times New Roman"/>
          <w:b/>
          <w:sz w:val="40"/>
          <w:szCs w:val="40"/>
          <w:lang w:eastAsia="en-US"/>
        </w:rPr>
        <w:t>Рабочая программа</w:t>
      </w:r>
    </w:p>
    <w:p w:rsidR="002C4B0B" w:rsidRPr="002C4B0B" w:rsidRDefault="002C4B0B" w:rsidP="002C4B0B">
      <w:pPr>
        <w:spacing w:after="160" w:line="259" w:lineRule="auto"/>
        <w:jc w:val="center"/>
        <w:rPr>
          <w:rFonts w:ascii="Times New Roman" w:eastAsia="Calibri" w:hAnsi="Times New Roman"/>
          <w:sz w:val="32"/>
          <w:szCs w:val="32"/>
          <w:lang w:eastAsia="en-US"/>
        </w:rPr>
      </w:pPr>
      <w:proofErr w:type="gramStart"/>
      <w:r w:rsidRPr="002C4B0B">
        <w:rPr>
          <w:rFonts w:ascii="Times New Roman" w:eastAsia="Calibri" w:hAnsi="Times New Roman"/>
          <w:sz w:val="32"/>
          <w:szCs w:val="32"/>
          <w:lang w:eastAsia="en-US"/>
        </w:rPr>
        <w:t>по</w:t>
      </w:r>
      <w:proofErr w:type="gramEnd"/>
      <w:r w:rsidRPr="002C4B0B">
        <w:rPr>
          <w:rFonts w:ascii="Times New Roman" w:eastAsia="Calibri" w:hAnsi="Times New Roman"/>
          <w:sz w:val="32"/>
          <w:szCs w:val="32"/>
          <w:lang w:eastAsia="en-US"/>
        </w:rPr>
        <w:t xml:space="preserve"> учебному предмету «Второй иностранный язык-немецкий»</w:t>
      </w:r>
    </w:p>
    <w:p w:rsidR="002C4B0B" w:rsidRPr="002C4B0B" w:rsidRDefault="00DB5C73" w:rsidP="002C4B0B">
      <w:pPr>
        <w:spacing w:after="160" w:line="259" w:lineRule="auto"/>
        <w:jc w:val="center"/>
        <w:rPr>
          <w:rFonts w:ascii="Times New Roman" w:eastAsia="Calibri" w:hAnsi="Times New Roman"/>
          <w:sz w:val="32"/>
          <w:szCs w:val="32"/>
          <w:lang w:eastAsia="en-US"/>
        </w:rPr>
      </w:pPr>
      <w:proofErr w:type="gramStart"/>
      <w:r>
        <w:rPr>
          <w:rFonts w:ascii="Times New Roman" w:eastAsia="Calibri" w:hAnsi="Times New Roman"/>
          <w:sz w:val="32"/>
          <w:szCs w:val="32"/>
          <w:lang w:eastAsia="en-US"/>
        </w:rPr>
        <w:t>второй</w:t>
      </w:r>
      <w:proofErr w:type="gramEnd"/>
      <w:r w:rsidR="002C4B0B" w:rsidRPr="002C4B0B">
        <w:rPr>
          <w:rFonts w:ascii="Times New Roman" w:eastAsia="Calibri" w:hAnsi="Times New Roman"/>
          <w:sz w:val="32"/>
          <w:szCs w:val="32"/>
          <w:lang w:eastAsia="en-US"/>
        </w:rPr>
        <w:t xml:space="preserve"> год обучения для </w:t>
      </w:r>
      <w:r>
        <w:rPr>
          <w:rFonts w:ascii="Times New Roman" w:eastAsia="Calibri" w:hAnsi="Times New Roman"/>
          <w:sz w:val="32"/>
          <w:szCs w:val="32"/>
          <w:lang w:eastAsia="en-US"/>
        </w:rPr>
        <w:t>9</w:t>
      </w:r>
      <w:r w:rsidR="002C4B0B" w:rsidRPr="002C4B0B">
        <w:rPr>
          <w:rFonts w:ascii="Times New Roman" w:eastAsia="Calibri" w:hAnsi="Times New Roman"/>
          <w:sz w:val="32"/>
          <w:szCs w:val="32"/>
          <w:lang w:eastAsia="en-US"/>
        </w:rPr>
        <w:t>-х  классов</w:t>
      </w:r>
    </w:p>
    <w:p w:rsidR="002C4B0B" w:rsidRPr="002C4B0B" w:rsidRDefault="002C4B0B" w:rsidP="002C4B0B">
      <w:pPr>
        <w:spacing w:after="160" w:line="259" w:lineRule="auto"/>
        <w:jc w:val="center"/>
        <w:rPr>
          <w:rFonts w:ascii="Times New Roman" w:eastAsia="Calibri" w:hAnsi="Times New Roman"/>
          <w:sz w:val="32"/>
          <w:szCs w:val="32"/>
          <w:lang w:eastAsia="en-US"/>
        </w:rPr>
      </w:pPr>
      <w:proofErr w:type="gramStart"/>
      <w:r w:rsidRPr="002C4B0B">
        <w:rPr>
          <w:rFonts w:ascii="Times New Roman" w:eastAsia="Calibri" w:hAnsi="Times New Roman"/>
          <w:sz w:val="32"/>
          <w:szCs w:val="32"/>
          <w:lang w:eastAsia="en-US"/>
        </w:rPr>
        <w:t>на</w:t>
      </w:r>
      <w:proofErr w:type="gramEnd"/>
      <w:r w:rsidRPr="002C4B0B">
        <w:rPr>
          <w:rFonts w:ascii="Times New Roman" w:eastAsia="Calibri" w:hAnsi="Times New Roman"/>
          <w:sz w:val="32"/>
          <w:szCs w:val="32"/>
          <w:lang w:eastAsia="en-US"/>
        </w:rPr>
        <w:t xml:space="preserve"> 202</w:t>
      </w:r>
      <w:r w:rsidR="00DB5C73">
        <w:rPr>
          <w:rFonts w:ascii="Times New Roman" w:eastAsia="Calibri" w:hAnsi="Times New Roman"/>
          <w:sz w:val="32"/>
          <w:szCs w:val="32"/>
          <w:lang w:eastAsia="en-US"/>
        </w:rPr>
        <w:t>3</w:t>
      </w:r>
      <w:r w:rsidRPr="002C4B0B">
        <w:rPr>
          <w:rFonts w:ascii="Times New Roman" w:eastAsia="Calibri" w:hAnsi="Times New Roman"/>
          <w:sz w:val="32"/>
          <w:szCs w:val="32"/>
          <w:lang w:eastAsia="en-US"/>
        </w:rPr>
        <w:t>-202</w:t>
      </w:r>
      <w:r w:rsidR="00DB5C73">
        <w:rPr>
          <w:rFonts w:ascii="Times New Roman" w:eastAsia="Calibri" w:hAnsi="Times New Roman"/>
          <w:sz w:val="32"/>
          <w:szCs w:val="32"/>
          <w:lang w:eastAsia="en-US"/>
        </w:rPr>
        <w:t>4</w:t>
      </w:r>
      <w:r w:rsidRPr="002C4B0B">
        <w:rPr>
          <w:rFonts w:ascii="Times New Roman" w:eastAsia="Calibri" w:hAnsi="Times New Roman"/>
          <w:sz w:val="32"/>
          <w:szCs w:val="32"/>
          <w:lang w:eastAsia="en-US"/>
        </w:rPr>
        <w:t xml:space="preserve"> учебный год</w:t>
      </w:r>
    </w:p>
    <w:p w:rsidR="002C4B0B" w:rsidRPr="002C4B0B" w:rsidRDefault="002C4B0B" w:rsidP="002C4B0B">
      <w:pPr>
        <w:spacing w:after="160" w:line="259" w:lineRule="auto"/>
        <w:jc w:val="center"/>
        <w:rPr>
          <w:rFonts w:ascii="Times New Roman" w:eastAsia="Calibri" w:hAnsi="Times New Roman"/>
          <w:sz w:val="32"/>
          <w:szCs w:val="32"/>
          <w:lang w:eastAsia="en-US"/>
        </w:rPr>
      </w:pPr>
    </w:p>
    <w:p w:rsidR="002C4B0B" w:rsidRPr="002C4B0B" w:rsidRDefault="002C4B0B" w:rsidP="002C4B0B">
      <w:pPr>
        <w:spacing w:after="160" w:line="259" w:lineRule="auto"/>
        <w:jc w:val="center"/>
        <w:rPr>
          <w:rFonts w:ascii="Times New Roman" w:eastAsia="Calibri" w:hAnsi="Times New Roman"/>
          <w:sz w:val="32"/>
          <w:szCs w:val="32"/>
          <w:lang w:eastAsia="en-US"/>
        </w:rPr>
      </w:pPr>
    </w:p>
    <w:p w:rsidR="002C4B0B" w:rsidRPr="002C4B0B" w:rsidRDefault="002C4B0B" w:rsidP="002C4B0B">
      <w:pPr>
        <w:spacing w:after="160" w:line="259" w:lineRule="auto"/>
        <w:jc w:val="center"/>
        <w:rPr>
          <w:rFonts w:ascii="Times New Roman" w:eastAsia="Calibri" w:hAnsi="Times New Roman"/>
          <w:b/>
          <w:sz w:val="36"/>
          <w:szCs w:val="36"/>
          <w:lang w:eastAsia="en-US"/>
        </w:rPr>
      </w:pPr>
    </w:p>
    <w:p w:rsidR="002C4B0B" w:rsidRPr="002C4B0B" w:rsidRDefault="002C4B0B" w:rsidP="002C4B0B">
      <w:pPr>
        <w:spacing w:after="160" w:line="259" w:lineRule="auto"/>
        <w:rPr>
          <w:rFonts w:ascii="Times New Roman" w:eastAsia="Calibri" w:hAnsi="Times New Roman"/>
          <w:sz w:val="36"/>
          <w:szCs w:val="36"/>
          <w:lang w:eastAsia="en-US"/>
        </w:rPr>
      </w:pPr>
    </w:p>
    <w:p w:rsidR="002C4B0B" w:rsidRPr="002C4B0B" w:rsidRDefault="002C4B0B" w:rsidP="002C4B0B">
      <w:pPr>
        <w:spacing w:after="160" w:line="259" w:lineRule="auto"/>
        <w:rPr>
          <w:rFonts w:ascii="Times New Roman" w:eastAsia="Calibri" w:hAnsi="Times New Roman"/>
          <w:sz w:val="36"/>
          <w:szCs w:val="36"/>
          <w:lang w:eastAsia="en-US"/>
        </w:rPr>
      </w:pPr>
    </w:p>
    <w:p w:rsidR="002C4B0B" w:rsidRPr="002C4B0B" w:rsidRDefault="002C4B0B" w:rsidP="002C4B0B">
      <w:pPr>
        <w:tabs>
          <w:tab w:val="left" w:pos="4200"/>
        </w:tabs>
        <w:spacing w:after="160" w:line="259" w:lineRule="auto"/>
        <w:rPr>
          <w:rFonts w:ascii="Times New Roman" w:eastAsia="Calibri" w:hAnsi="Times New Roman"/>
          <w:sz w:val="24"/>
          <w:szCs w:val="24"/>
          <w:lang w:eastAsia="en-US"/>
        </w:rPr>
      </w:pPr>
      <w:r w:rsidRPr="002C4B0B">
        <w:rPr>
          <w:rFonts w:ascii="Times New Roman" w:eastAsia="Calibri" w:hAnsi="Times New Roman"/>
          <w:sz w:val="36"/>
          <w:szCs w:val="36"/>
          <w:lang w:eastAsia="en-US"/>
        </w:rPr>
        <w:t xml:space="preserve">                                             </w:t>
      </w:r>
    </w:p>
    <w:p w:rsidR="002C4B0B" w:rsidRPr="002C4B0B" w:rsidRDefault="002C4B0B" w:rsidP="002C4B0B">
      <w:pPr>
        <w:tabs>
          <w:tab w:val="left" w:pos="4200"/>
        </w:tabs>
        <w:spacing w:after="160" w:line="259" w:lineRule="auto"/>
        <w:rPr>
          <w:rFonts w:ascii="Times New Roman" w:eastAsia="Calibri" w:hAnsi="Times New Roman"/>
          <w:sz w:val="24"/>
          <w:szCs w:val="24"/>
          <w:lang w:eastAsia="en-US"/>
        </w:rPr>
      </w:pPr>
      <w:r w:rsidRPr="002C4B0B">
        <w:rPr>
          <w:rFonts w:ascii="Times New Roman" w:eastAsia="Calibri" w:hAnsi="Times New Roman"/>
          <w:sz w:val="24"/>
          <w:szCs w:val="24"/>
          <w:lang w:eastAsia="en-US"/>
        </w:rPr>
        <w:t xml:space="preserve">                                                                         </w:t>
      </w:r>
    </w:p>
    <w:p w:rsidR="002C4B0B" w:rsidRPr="002C4B0B" w:rsidRDefault="002C4B0B" w:rsidP="002C4B0B">
      <w:pPr>
        <w:tabs>
          <w:tab w:val="left" w:pos="4200"/>
        </w:tabs>
        <w:spacing w:after="160" w:line="259" w:lineRule="auto"/>
        <w:rPr>
          <w:rFonts w:ascii="Times New Roman" w:eastAsia="Calibri" w:hAnsi="Times New Roman"/>
          <w:sz w:val="24"/>
          <w:szCs w:val="24"/>
          <w:lang w:eastAsia="en-US"/>
        </w:rPr>
      </w:pPr>
    </w:p>
    <w:p w:rsidR="00DB5C73" w:rsidRDefault="00DB5C73" w:rsidP="002C4B0B">
      <w:pPr>
        <w:tabs>
          <w:tab w:val="left" w:pos="4200"/>
        </w:tabs>
        <w:spacing w:after="160" w:line="259" w:lineRule="auto"/>
        <w:rPr>
          <w:rFonts w:ascii="Times New Roman" w:eastAsia="Calibri" w:hAnsi="Times New Roman"/>
          <w:sz w:val="24"/>
          <w:szCs w:val="24"/>
          <w:lang w:eastAsia="en-US"/>
        </w:rPr>
      </w:pPr>
    </w:p>
    <w:p w:rsidR="00DB5C73" w:rsidRDefault="00DB5C73" w:rsidP="002C4B0B">
      <w:pPr>
        <w:tabs>
          <w:tab w:val="left" w:pos="4200"/>
        </w:tabs>
        <w:spacing w:after="160" w:line="259" w:lineRule="auto"/>
        <w:rPr>
          <w:rFonts w:ascii="Times New Roman" w:eastAsia="Calibri" w:hAnsi="Times New Roman"/>
          <w:sz w:val="24"/>
          <w:szCs w:val="24"/>
          <w:lang w:eastAsia="en-US"/>
        </w:rPr>
      </w:pPr>
    </w:p>
    <w:p w:rsidR="002C4B0B" w:rsidRPr="002C4B0B" w:rsidRDefault="00DB5C73" w:rsidP="002C4B0B">
      <w:pPr>
        <w:tabs>
          <w:tab w:val="left" w:pos="4200"/>
        </w:tabs>
        <w:spacing w:after="160" w:line="259"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                                                                     Рассмотрено</w:t>
      </w:r>
      <w:r w:rsidR="002C4B0B" w:rsidRPr="002C4B0B">
        <w:rPr>
          <w:rFonts w:ascii="Times New Roman" w:eastAsia="Calibri" w:hAnsi="Times New Roman"/>
          <w:sz w:val="24"/>
          <w:szCs w:val="24"/>
          <w:lang w:eastAsia="en-US"/>
        </w:rPr>
        <w:t xml:space="preserve"> на заседании педагогического совета</w:t>
      </w:r>
    </w:p>
    <w:p w:rsidR="002C4B0B" w:rsidRPr="002C4B0B" w:rsidRDefault="002C4B0B" w:rsidP="002C4B0B">
      <w:pPr>
        <w:tabs>
          <w:tab w:val="left" w:pos="4200"/>
        </w:tabs>
        <w:spacing w:after="160" w:line="259" w:lineRule="auto"/>
        <w:rPr>
          <w:rFonts w:ascii="Times New Roman" w:eastAsia="Calibri" w:hAnsi="Times New Roman"/>
          <w:sz w:val="24"/>
          <w:szCs w:val="24"/>
          <w:lang w:eastAsia="en-US"/>
        </w:rPr>
      </w:pPr>
      <w:r w:rsidRPr="002C4B0B">
        <w:rPr>
          <w:rFonts w:ascii="Times New Roman" w:eastAsia="Calibri" w:hAnsi="Times New Roman"/>
          <w:sz w:val="24"/>
          <w:szCs w:val="24"/>
          <w:lang w:eastAsia="en-US"/>
        </w:rPr>
        <w:t xml:space="preserve">                                          </w:t>
      </w:r>
      <w:r w:rsidR="00DB5C73">
        <w:rPr>
          <w:rFonts w:ascii="Times New Roman" w:eastAsia="Calibri" w:hAnsi="Times New Roman"/>
          <w:sz w:val="24"/>
          <w:szCs w:val="24"/>
          <w:lang w:eastAsia="en-US"/>
        </w:rPr>
        <w:t xml:space="preserve">                           </w:t>
      </w:r>
      <w:r w:rsidRPr="002C4B0B">
        <w:rPr>
          <w:rFonts w:ascii="Times New Roman" w:eastAsia="Calibri" w:hAnsi="Times New Roman"/>
          <w:sz w:val="24"/>
          <w:szCs w:val="24"/>
          <w:lang w:eastAsia="en-US"/>
        </w:rPr>
        <w:t xml:space="preserve">Протокол № </w:t>
      </w:r>
      <w:r w:rsidR="00DB5C73">
        <w:rPr>
          <w:rFonts w:ascii="Times New Roman" w:eastAsia="Calibri" w:hAnsi="Times New Roman"/>
          <w:sz w:val="24"/>
          <w:szCs w:val="24"/>
          <w:u w:val="single"/>
          <w:lang w:eastAsia="en-US"/>
        </w:rPr>
        <w:t xml:space="preserve">    </w:t>
      </w:r>
      <w:r w:rsidRPr="002C4B0B">
        <w:rPr>
          <w:rFonts w:ascii="Times New Roman" w:eastAsia="Calibri" w:hAnsi="Times New Roman"/>
          <w:sz w:val="24"/>
          <w:szCs w:val="24"/>
          <w:lang w:eastAsia="en-US"/>
        </w:rPr>
        <w:t xml:space="preserve"> от   </w:t>
      </w:r>
      <w:r w:rsidR="00DB5C73">
        <w:rPr>
          <w:rFonts w:ascii="Times New Roman" w:eastAsia="Calibri" w:hAnsi="Times New Roman"/>
          <w:sz w:val="24"/>
          <w:szCs w:val="24"/>
          <w:u w:val="single"/>
          <w:lang w:eastAsia="en-US"/>
        </w:rPr>
        <w:t xml:space="preserve">                      </w:t>
      </w:r>
      <w:r w:rsidRPr="002C4B0B">
        <w:rPr>
          <w:rFonts w:ascii="Times New Roman" w:eastAsia="Calibri" w:hAnsi="Times New Roman"/>
          <w:sz w:val="24"/>
          <w:szCs w:val="24"/>
          <w:lang w:eastAsia="en-US"/>
        </w:rPr>
        <w:t>202</w:t>
      </w:r>
      <w:r w:rsidR="00DB5C73">
        <w:rPr>
          <w:rFonts w:ascii="Times New Roman" w:eastAsia="Calibri" w:hAnsi="Times New Roman"/>
          <w:sz w:val="24"/>
          <w:szCs w:val="24"/>
          <w:lang w:eastAsia="en-US"/>
        </w:rPr>
        <w:t>3</w:t>
      </w:r>
      <w:r w:rsidRPr="002C4B0B">
        <w:rPr>
          <w:rFonts w:ascii="Times New Roman" w:eastAsia="Calibri" w:hAnsi="Times New Roman"/>
          <w:sz w:val="24"/>
          <w:szCs w:val="24"/>
          <w:lang w:eastAsia="en-US"/>
        </w:rPr>
        <w:t xml:space="preserve"> года</w:t>
      </w:r>
    </w:p>
    <w:p w:rsidR="00DB5C73" w:rsidRDefault="00DB5C73">
      <w:pPr>
        <w:tabs>
          <w:tab w:val="left" w:pos="3735"/>
        </w:tabs>
        <w:spacing w:after="0" w:line="360" w:lineRule="auto"/>
        <w:jc w:val="center"/>
        <w:rPr>
          <w:rFonts w:ascii="Times New Roman" w:hAnsi="Times New Roman"/>
          <w:sz w:val="28"/>
        </w:rPr>
      </w:pPr>
    </w:p>
    <w:p w:rsidR="00DB5C73" w:rsidRDefault="00DB5C73">
      <w:pPr>
        <w:tabs>
          <w:tab w:val="left" w:pos="3735"/>
        </w:tabs>
        <w:spacing w:after="0" w:line="360" w:lineRule="auto"/>
        <w:jc w:val="center"/>
        <w:rPr>
          <w:rFonts w:ascii="Times New Roman" w:hAnsi="Times New Roman"/>
          <w:sz w:val="28"/>
        </w:rPr>
      </w:pPr>
    </w:p>
    <w:p w:rsidR="00CE6A01" w:rsidRDefault="004711EC">
      <w:pPr>
        <w:tabs>
          <w:tab w:val="left" w:pos="3735"/>
        </w:tabs>
        <w:spacing w:after="0" w:line="360" w:lineRule="auto"/>
        <w:jc w:val="center"/>
        <w:rPr>
          <w:rFonts w:ascii="Times New Roman" w:hAnsi="Times New Roman"/>
          <w:sz w:val="28"/>
        </w:rPr>
      </w:pPr>
      <w:r>
        <w:rPr>
          <w:rFonts w:ascii="Times New Roman" w:hAnsi="Times New Roman"/>
          <w:sz w:val="28"/>
        </w:rPr>
        <w:lastRenderedPageBreak/>
        <w:t>Пояснительная записка</w:t>
      </w:r>
    </w:p>
    <w:p w:rsidR="00CE6A01" w:rsidRDefault="004711EC" w:rsidP="00E4045D">
      <w:pPr>
        <w:tabs>
          <w:tab w:val="left" w:pos="3735"/>
        </w:tabs>
        <w:spacing w:after="0" w:line="360" w:lineRule="auto"/>
        <w:jc w:val="both"/>
        <w:rPr>
          <w:rFonts w:ascii="Times New Roman" w:hAnsi="Times New Roman"/>
          <w:sz w:val="28"/>
        </w:rPr>
      </w:pPr>
      <w:r>
        <w:rPr>
          <w:rFonts w:ascii="Times New Roman" w:hAnsi="Times New Roman"/>
          <w:sz w:val="28"/>
        </w:rPr>
        <w:t>Настоящая рабочая программа составлена на основе:</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Федерального закона от 29 декабря 2012г. № 273-ФЗ «Об образовании в Российской Федерации»;</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Закона Республики Татарстан от 22.07.2013 г. № 68-ЗРТ «Об образовании»;</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 xml:space="preserve">Учебного плана МБОУ «Гимназия №20 имени Абдуллы </w:t>
      </w:r>
      <w:proofErr w:type="spellStart"/>
      <w:r>
        <w:rPr>
          <w:rFonts w:ascii="Times New Roman" w:hAnsi="Times New Roman"/>
          <w:sz w:val="28"/>
        </w:rPr>
        <w:t>Алиша</w:t>
      </w:r>
      <w:proofErr w:type="spellEnd"/>
      <w:r>
        <w:rPr>
          <w:rFonts w:ascii="Times New Roman" w:hAnsi="Times New Roman"/>
          <w:sz w:val="28"/>
        </w:rPr>
        <w:t>» Советского района г. Казани на 202</w:t>
      </w:r>
      <w:r w:rsidR="00DB5C73">
        <w:rPr>
          <w:rFonts w:ascii="Times New Roman" w:hAnsi="Times New Roman"/>
          <w:sz w:val="28"/>
        </w:rPr>
        <w:t>3</w:t>
      </w:r>
      <w:r>
        <w:rPr>
          <w:rFonts w:ascii="Times New Roman" w:hAnsi="Times New Roman"/>
          <w:sz w:val="28"/>
        </w:rPr>
        <w:t>-202</w:t>
      </w:r>
      <w:r w:rsidR="00DB5C73">
        <w:rPr>
          <w:rFonts w:ascii="Times New Roman" w:hAnsi="Times New Roman"/>
          <w:sz w:val="28"/>
        </w:rPr>
        <w:t>4</w:t>
      </w:r>
      <w:r>
        <w:rPr>
          <w:rFonts w:ascii="Times New Roman" w:hAnsi="Times New Roman"/>
          <w:sz w:val="28"/>
        </w:rPr>
        <w:t xml:space="preserve"> учебный год;</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 xml:space="preserve">Положения о структуре, порядке разработки и утверждения рабочих программ учебных курсов, предметов, дисциплин (модулей) МБОУ «Гимназия №20 имени Абдуллы </w:t>
      </w:r>
      <w:proofErr w:type="spellStart"/>
      <w:r>
        <w:rPr>
          <w:rFonts w:ascii="Times New Roman" w:hAnsi="Times New Roman"/>
          <w:sz w:val="28"/>
        </w:rPr>
        <w:t>Алиша</w:t>
      </w:r>
      <w:proofErr w:type="spellEnd"/>
      <w:r>
        <w:rPr>
          <w:rFonts w:ascii="Times New Roman" w:hAnsi="Times New Roman"/>
          <w:sz w:val="28"/>
        </w:rPr>
        <w:t>» Советского района г. Казани;</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 xml:space="preserve">Рабочих программ предметной линии учебников «Горизонты» 5-9 классы, </w:t>
      </w:r>
      <w:proofErr w:type="spellStart"/>
      <w:r>
        <w:rPr>
          <w:rFonts w:ascii="Times New Roman" w:hAnsi="Times New Roman"/>
          <w:sz w:val="28"/>
        </w:rPr>
        <w:t>М.М.Аверин</w:t>
      </w:r>
      <w:proofErr w:type="spellEnd"/>
      <w:r>
        <w:rPr>
          <w:rFonts w:ascii="Times New Roman" w:hAnsi="Times New Roman"/>
          <w:sz w:val="28"/>
        </w:rPr>
        <w:t xml:space="preserve">, </w:t>
      </w:r>
      <w:proofErr w:type="spellStart"/>
      <w:r>
        <w:rPr>
          <w:rFonts w:ascii="Times New Roman" w:hAnsi="Times New Roman"/>
          <w:sz w:val="28"/>
        </w:rPr>
        <w:t>Е.Ю.Гуцалюк</w:t>
      </w:r>
      <w:proofErr w:type="spellEnd"/>
      <w:r>
        <w:rPr>
          <w:rFonts w:ascii="Times New Roman" w:hAnsi="Times New Roman"/>
          <w:sz w:val="28"/>
        </w:rPr>
        <w:t xml:space="preserve">, </w:t>
      </w:r>
      <w:proofErr w:type="spellStart"/>
      <w:r>
        <w:rPr>
          <w:rFonts w:ascii="Times New Roman" w:hAnsi="Times New Roman"/>
          <w:sz w:val="28"/>
        </w:rPr>
        <w:t>Е.Р.Харченко</w:t>
      </w:r>
      <w:proofErr w:type="spellEnd"/>
      <w:r>
        <w:rPr>
          <w:rFonts w:ascii="Times New Roman" w:hAnsi="Times New Roman"/>
          <w:sz w:val="28"/>
        </w:rPr>
        <w:t>, М., Просвещение 2012;</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Приказа МО и Н РФ от 31 марта 2014 г. №253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и среднего общего образования»;</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 xml:space="preserve">Образовательной программы основного общего образования МБОУ «Гимназия №20 имени Абдуллы </w:t>
      </w:r>
      <w:proofErr w:type="spellStart"/>
      <w:r>
        <w:rPr>
          <w:rFonts w:ascii="Times New Roman" w:hAnsi="Times New Roman"/>
          <w:sz w:val="28"/>
        </w:rPr>
        <w:t>Алиша</w:t>
      </w:r>
      <w:proofErr w:type="spellEnd"/>
      <w:r>
        <w:rPr>
          <w:rFonts w:ascii="Times New Roman" w:hAnsi="Times New Roman"/>
          <w:sz w:val="28"/>
        </w:rPr>
        <w:t>» Советского района г. Казани</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sz w:val="28"/>
        </w:rPr>
        <w:t xml:space="preserve">Годового календарного учебного графика МБОУ «Гимназия №20 имени Абдуллы </w:t>
      </w:r>
      <w:proofErr w:type="spellStart"/>
      <w:r>
        <w:rPr>
          <w:rFonts w:ascii="Times New Roman" w:hAnsi="Times New Roman"/>
          <w:sz w:val="28"/>
        </w:rPr>
        <w:t>Алиша</w:t>
      </w:r>
      <w:proofErr w:type="spellEnd"/>
      <w:r>
        <w:rPr>
          <w:rFonts w:ascii="Times New Roman" w:hAnsi="Times New Roman"/>
          <w:sz w:val="28"/>
        </w:rPr>
        <w:t>» на 202</w:t>
      </w:r>
      <w:r w:rsidR="00DB5C73">
        <w:rPr>
          <w:rFonts w:ascii="Times New Roman" w:hAnsi="Times New Roman"/>
          <w:sz w:val="28"/>
        </w:rPr>
        <w:t>3</w:t>
      </w:r>
      <w:r>
        <w:rPr>
          <w:rFonts w:ascii="Times New Roman" w:hAnsi="Times New Roman"/>
          <w:sz w:val="28"/>
        </w:rPr>
        <w:t>-202</w:t>
      </w:r>
      <w:r w:rsidR="00DB5C73">
        <w:rPr>
          <w:rFonts w:ascii="Times New Roman" w:hAnsi="Times New Roman"/>
          <w:sz w:val="28"/>
        </w:rPr>
        <w:t>4</w:t>
      </w:r>
      <w:r>
        <w:rPr>
          <w:rFonts w:ascii="Times New Roman" w:hAnsi="Times New Roman"/>
          <w:sz w:val="28"/>
        </w:rPr>
        <w:t xml:space="preserve"> учебный год</w:t>
      </w:r>
      <w:r w:rsidR="00E4045D">
        <w:rPr>
          <w:rFonts w:ascii="Times New Roman" w:hAnsi="Times New Roman"/>
          <w:sz w:val="28"/>
        </w:rPr>
        <w:t>.</w:t>
      </w:r>
    </w:p>
    <w:p w:rsidR="00CE6A01" w:rsidRDefault="004711EC" w:rsidP="00E4045D">
      <w:pPr>
        <w:pStyle w:val="a3"/>
        <w:numPr>
          <w:ilvl w:val="0"/>
          <w:numId w:val="1"/>
        </w:numPr>
        <w:tabs>
          <w:tab w:val="left" w:pos="3735"/>
        </w:tabs>
        <w:spacing w:after="0" w:line="360" w:lineRule="auto"/>
        <w:ind w:left="0"/>
        <w:jc w:val="both"/>
        <w:rPr>
          <w:rFonts w:ascii="Times New Roman" w:hAnsi="Times New Roman"/>
          <w:sz w:val="28"/>
        </w:rPr>
      </w:pPr>
      <w:r>
        <w:rPr>
          <w:rFonts w:ascii="Times New Roman" w:hAnsi="Times New Roman"/>
          <w:color w:val="000000"/>
          <w:sz w:val="28"/>
        </w:rPr>
        <w:t>Концепция пр</w:t>
      </w:r>
      <w:r w:rsidR="00E4045D">
        <w:rPr>
          <w:rFonts w:ascii="Times New Roman" w:hAnsi="Times New Roman"/>
          <w:color w:val="000000"/>
          <w:sz w:val="28"/>
        </w:rPr>
        <w:t>еподавания предметной области «</w:t>
      </w:r>
      <w:r>
        <w:rPr>
          <w:rFonts w:ascii="Times New Roman" w:hAnsi="Times New Roman"/>
          <w:color w:val="000000"/>
          <w:sz w:val="28"/>
        </w:rPr>
        <w:t xml:space="preserve">Иностранные языки» в Российской Федерации. «Второй Иностранный язык». </w:t>
      </w:r>
    </w:p>
    <w:p w:rsidR="00CE6A01" w:rsidRDefault="004711EC" w:rsidP="00E4045D">
      <w:pPr>
        <w:pStyle w:val="a3"/>
        <w:tabs>
          <w:tab w:val="left" w:pos="3735"/>
        </w:tabs>
        <w:spacing w:after="0" w:line="360" w:lineRule="auto"/>
        <w:ind w:left="0"/>
        <w:jc w:val="both"/>
        <w:rPr>
          <w:rFonts w:ascii="Times New Roman" w:hAnsi="Times New Roman"/>
          <w:sz w:val="28"/>
        </w:rPr>
      </w:pPr>
      <w:r>
        <w:rPr>
          <w:rFonts w:ascii="Times New Roman" w:hAnsi="Times New Roman"/>
          <w:b/>
          <w:sz w:val="28"/>
        </w:rPr>
        <w:t xml:space="preserve">         </w:t>
      </w:r>
      <w:r>
        <w:rPr>
          <w:rFonts w:ascii="Times New Roman" w:hAnsi="Times New Roman"/>
          <w:sz w:val="28"/>
        </w:rPr>
        <w:t xml:space="preserve">Для учебного предмета «Иностранный язык. Второй иностранный язык» в </w:t>
      </w:r>
      <w:proofErr w:type="gramStart"/>
      <w:r>
        <w:rPr>
          <w:rFonts w:ascii="Times New Roman" w:hAnsi="Times New Roman"/>
          <w:sz w:val="28"/>
        </w:rPr>
        <w:t>рамках</w:t>
      </w:r>
      <w:proofErr w:type="gramEnd"/>
      <w:r>
        <w:rPr>
          <w:rFonts w:ascii="Times New Roman" w:hAnsi="Times New Roman"/>
          <w:sz w:val="28"/>
        </w:rPr>
        <w:t xml:space="preserve"> реализации требований ФГОС общего образования к результатам освоения основной образовательной программы рекомендуется следующее минимальное распределение времени на изучение предмета: </w:t>
      </w:r>
    </w:p>
    <w:p w:rsidR="00CE6A01" w:rsidRDefault="004711EC" w:rsidP="00E4045D">
      <w:pPr>
        <w:pStyle w:val="a3"/>
        <w:tabs>
          <w:tab w:val="left" w:pos="3735"/>
        </w:tabs>
        <w:spacing w:after="0" w:line="360" w:lineRule="auto"/>
        <w:ind w:left="0"/>
        <w:jc w:val="both"/>
        <w:rPr>
          <w:rFonts w:ascii="Times New Roman" w:hAnsi="Times New Roman"/>
          <w:b/>
          <w:sz w:val="28"/>
        </w:rPr>
      </w:pPr>
      <w:r>
        <w:rPr>
          <w:rFonts w:ascii="Times New Roman" w:hAnsi="Times New Roman"/>
          <w:sz w:val="28"/>
        </w:rPr>
        <w:t>– на уровне среднего общего образования (базовый уровень) —</w:t>
      </w:r>
      <w:r w:rsidR="00E4045D">
        <w:rPr>
          <w:rFonts w:ascii="Times New Roman" w:hAnsi="Times New Roman"/>
          <w:sz w:val="28"/>
        </w:rPr>
        <w:t>1</w:t>
      </w:r>
      <w:r>
        <w:rPr>
          <w:rFonts w:ascii="Times New Roman" w:hAnsi="Times New Roman"/>
          <w:sz w:val="28"/>
        </w:rPr>
        <w:t xml:space="preserve"> час в неделю в </w:t>
      </w:r>
      <w:r w:rsidR="00DB5C73">
        <w:rPr>
          <w:rFonts w:ascii="Times New Roman" w:hAnsi="Times New Roman"/>
          <w:sz w:val="28"/>
        </w:rPr>
        <w:t>9</w:t>
      </w:r>
      <w:r w:rsidR="00E4045D">
        <w:rPr>
          <w:rFonts w:ascii="Times New Roman" w:hAnsi="Times New Roman"/>
          <w:sz w:val="28"/>
        </w:rPr>
        <w:t>-х классах.</w:t>
      </w:r>
    </w:p>
    <w:p w:rsidR="00CE6A01" w:rsidRDefault="00CE6A01" w:rsidP="00E4045D">
      <w:pPr>
        <w:pStyle w:val="a3"/>
        <w:tabs>
          <w:tab w:val="left" w:pos="3735"/>
        </w:tabs>
        <w:spacing w:after="0" w:line="360" w:lineRule="auto"/>
        <w:ind w:left="0"/>
        <w:jc w:val="both"/>
        <w:rPr>
          <w:rFonts w:ascii="Times New Roman" w:hAnsi="Times New Roman"/>
          <w:b/>
          <w:sz w:val="28"/>
        </w:rPr>
      </w:pPr>
    </w:p>
    <w:p w:rsidR="00E4045D" w:rsidRDefault="00E4045D" w:rsidP="00E4045D">
      <w:pPr>
        <w:pStyle w:val="a3"/>
        <w:tabs>
          <w:tab w:val="left" w:pos="3735"/>
        </w:tabs>
        <w:spacing w:after="0" w:line="360" w:lineRule="auto"/>
        <w:ind w:left="0"/>
        <w:jc w:val="both"/>
        <w:rPr>
          <w:rFonts w:ascii="Times New Roman" w:hAnsi="Times New Roman"/>
          <w:b/>
          <w:sz w:val="28"/>
        </w:rPr>
      </w:pPr>
    </w:p>
    <w:p w:rsidR="00CE6A01" w:rsidRDefault="004711EC" w:rsidP="00E4045D">
      <w:pPr>
        <w:pStyle w:val="a3"/>
        <w:tabs>
          <w:tab w:val="left" w:pos="3735"/>
        </w:tabs>
        <w:spacing w:after="0" w:line="360" w:lineRule="auto"/>
        <w:ind w:left="0"/>
        <w:jc w:val="both"/>
        <w:rPr>
          <w:rFonts w:ascii="Times New Roman" w:hAnsi="Times New Roman"/>
          <w:b/>
          <w:sz w:val="28"/>
        </w:rPr>
      </w:pPr>
      <w:r>
        <w:rPr>
          <w:rFonts w:ascii="Times New Roman" w:hAnsi="Times New Roman"/>
          <w:b/>
          <w:sz w:val="28"/>
        </w:rPr>
        <w:lastRenderedPageBreak/>
        <w:t>Планируемые результаты освоения учебного предмета</w:t>
      </w:r>
    </w:p>
    <w:p w:rsidR="00CE6A01" w:rsidRDefault="004711EC" w:rsidP="00E4045D">
      <w:pPr>
        <w:spacing w:after="0" w:line="360" w:lineRule="auto"/>
        <w:jc w:val="both"/>
        <w:rPr>
          <w:rFonts w:ascii="Times New Roman" w:hAnsi="Times New Roman"/>
          <w:sz w:val="28"/>
        </w:rPr>
      </w:pPr>
      <w:r>
        <w:rPr>
          <w:rFonts w:ascii="Times New Roman" w:hAnsi="Times New Roman"/>
          <w:b/>
          <w:sz w:val="28"/>
        </w:rPr>
        <w:t xml:space="preserve">1. Личностные результаты </w:t>
      </w:r>
      <w:r>
        <w:rPr>
          <w:rFonts w:ascii="Times New Roman" w:hAnsi="Times New Roman"/>
          <w:sz w:val="28"/>
        </w:rPr>
        <w:t>выпускников старшей школы, достигаемые при изучении иностранного языка на базовом уровне:</w:t>
      </w:r>
    </w:p>
    <w:p w:rsidR="00CE6A01" w:rsidRDefault="004711EC" w:rsidP="00E4045D">
      <w:pPr>
        <w:spacing w:after="0" w:line="360" w:lineRule="auto"/>
        <w:jc w:val="both"/>
        <w:rPr>
          <w:rFonts w:ascii="Times New Roman" w:hAnsi="Times New Roman"/>
          <w:sz w:val="28"/>
        </w:rPr>
      </w:pPr>
      <w:r>
        <w:rPr>
          <w:rFonts w:ascii="Times New Roman" w:hAnsi="Times New Roman"/>
          <w:sz w:val="28"/>
        </w:rPr>
        <w:t>- стремление к самосовершенствованию в образовательной области «Иностранный язык», развитие собственной речевой культуры в целом, лучшее осознание возможностей самореализации средствами иностранного языка, в том числе в будущей профессиональной деятельности;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 развитие таких качеств, как воля, целеустремленность, креативность, инициативность, </w:t>
      </w:r>
      <w:proofErr w:type="spellStart"/>
      <w:r>
        <w:rPr>
          <w:rFonts w:ascii="Times New Roman" w:hAnsi="Times New Roman"/>
          <w:sz w:val="28"/>
        </w:rPr>
        <w:t>эмпатия</w:t>
      </w:r>
      <w:proofErr w:type="spellEnd"/>
      <w:r>
        <w:rPr>
          <w:rFonts w:ascii="Times New Roman" w:hAnsi="Times New Roman"/>
          <w:sz w:val="28"/>
        </w:rPr>
        <w:t>, трудолюбие, дисциплинированность, а также умений принимать самостоятельные решения и нести за них ответственность;</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 развитие умения ориентироваться в современном поликультурном, </w:t>
      </w:r>
      <w:proofErr w:type="spellStart"/>
      <w:r>
        <w:rPr>
          <w:rFonts w:ascii="Times New Roman" w:hAnsi="Times New Roman"/>
          <w:sz w:val="28"/>
        </w:rPr>
        <w:t>полиязычном</w:t>
      </w:r>
      <w:proofErr w:type="spellEnd"/>
      <w:r>
        <w:rPr>
          <w:rFonts w:ascii="Times New Roman" w:hAnsi="Times New Roman"/>
          <w:sz w:val="28"/>
        </w:rPr>
        <w:t xml:space="preserve"> мире, стремление к лучшему осознанию культуры своего народа и готовность содействовать ознакомлению с ней представителей других стран; освоение ценностей культуры страны/ стран изучаемого иностранного языка; толерантное отношение к проявлениям иной культуры; лучшее осознание себя гражданином своей страны и мира;</w:t>
      </w:r>
    </w:p>
    <w:p w:rsidR="00CE6A01" w:rsidRDefault="004711EC" w:rsidP="00E4045D">
      <w:pPr>
        <w:spacing w:after="0" w:line="360" w:lineRule="auto"/>
        <w:jc w:val="both"/>
        <w:rPr>
          <w:rFonts w:ascii="Times New Roman" w:hAnsi="Times New Roman"/>
          <w:sz w:val="28"/>
        </w:rPr>
      </w:pPr>
      <w:r>
        <w:rPr>
          <w:rFonts w:ascii="Times New Roman" w:hAnsi="Times New Roman"/>
          <w:sz w:val="28"/>
        </w:rPr>
        <w:t>-формирование активной жизненной позиции, готовности отстаивать национальные и общечеловеческие (гуманистические, демократические) ценности, свою позицию гражданина и патриота своей страны;</w:t>
      </w:r>
    </w:p>
    <w:p w:rsidR="00CE6A01" w:rsidRDefault="004711EC" w:rsidP="00E4045D">
      <w:pPr>
        <w:spacing w:after="0" w:line="360" w:lineRule="auto"/>
        <w:jc w:val="both"/>
        <w:rPr>
          <w:rFonts w:ascii="Times New Roman" w:hAnsi="Times New Roman"/>
          <w:sz w:val="28"/>
        </w:rPr>
      </w:pPr>
      <w:r>
        <w:rPr>
          <w:rFonts w:ascii="Times New Roman" w:hAnsi="Times New Roman"/>
          <w:b/>
          <w:sz w:val="28"/>
        </w:rPr>
        <w:t xml:space="preserve">2. </w:t>
      </w:r>
      <w:proofErr w:type="spellStart"/>
      <w:r>
        <w:rPr>
          <w:rFonts w:ascii="Times New Roman" w:hAnsi="Times New Roman"/>
          <w:b/>
          <w:sz w:val="28"/>
        </w:rPr>
        <w:t>Метапредметные</w:t>
      </w:r>
      <w:proofErr w:type="spellEnd"/>
      <w:r>
        <w:rPr>
          <w:rFonts w:ascii="Times New Roman" w:hAnsi="Times New Roman"/>
          <w:b/>
          <w:sz w:val="28"/>
        </w:rPr>
        <w:t xml:space="preserve"> результаты </w:t>
      </w:r>
      <w:r>
        <w:rPr>
          <w:rFonts w:ascii="Times New Roman" w:hAnsi="Times New Roman"/>
          <w:sz w:val="28"/>
        </w:rPr>
        <w:t>изучения иностранного языка на базовом уровне в старшей школе проявляются 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 развитии умения планировать свое речевое и неречевое поведение; умения взаимодействовать с окружающими, выполняя разные социальные роли;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 умении осуществлять индивидуальную и совместную проектную работу, в том числе с выходом в социум;</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 совершенствовании умений работы с информацией: поиск и выделение нужной информации, с использованием разных источников информации, в том числе Интернета; обобщение информации; умение определять тему, прогнозировать содержание текста по заголовку, по ключевым словам, </w:t>
      </w:r>
      <w:r>
        <w:rPr>
          <w:rFonts w:ascii="Times New Roman" w:hAnsi="Times New Roman"/>
          <w:sz w:val="28"/>
        </w:rPr>
        <w:lastRenderedPageBreak/>
        <w:t>выделять основную мысль, выделять главные факты, опуская второстепенные, устанавливать логическую последовательность основных фактов;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-умении использовать справочный материал (грамматический и лингвострановедческий справочник, двуязычный и толковый словарь, мультимедийные средства);</w:t>
      </w:r>
    </w:p>
    <w:p w:rsidR="00CE6A01" w:rsidRDefault="004711EC" w:rsidP="00E4045D">
      <w:pPr>
        <w:spacing w:after="0" w:line="360" w:lineRule="auto"/>
        <w:jc w:val="both"/>
        <w:rPr>
          <w:rFonts w:ascii="Times New Roman" w:hAnsi="Times New Roman"/>
          <w:sz w:val="28"/>
        </w:rPr>
      </w:pPr>
      <w:r>
        <w:rPr>
          <w:rFonts w:ascii="Times New Roman" w:hAnsi="Times New Roman"/>
          <w:sz w:val="28"/>
        </w:rPr>
        <w:t>-развитии умений самонаблюдения, самоконтроля, самооценки в процессе коммуникативной деятельности на иностранном языке.</w:t>
      </w:r>
    </w:p>
    <w:p w:rsidR="00CE6A01" w:rsidRDefault="004711EC" w:rsidP="00E4045D">
      <w:pPr>
        <w:spacing w:after="0" w:line="360" w:lineRule="auto"/>
        <w:jc w:val="both"/>
        <w:rPr>
          <w:rFonts w:ascii="Times New Roman" w:hAnsi="Times New Roman"/>
          <w:sz w:val="28"/>
        </w:rPr>
      </w:pPr>
      <w:r>
        <w:rPr>
          <w:rFonts w:ascii="Times New Roman" w:hAnsi="Times New Roman"/>
          <w:b/>
          <w:sz w:val="28"/>
        </w:rPr>
        <w:t xml:space="preserve">3. Предметные результаты </w:t>
      </w:r>
      <w:r>
        <w:rPr>
          <w:rFonts w:ascii="Times New Roman" w:hAnsi="Times New Roman"/>
          <w:sz w:val="28"/>
        </w:rPr>
        <w:t>освоения выпускниками основной школы программы по иностранному языку:</w:t>
      </w:r>
    </w:p>
    <w:p w:rsidR="00CE6A01" w:rsidRDefault="004711EC" w:rsidP="00E4045D">
      <w:pPr>
        <w:spacing w:after="0" w:line="360" w:lineRule="auto"/>
        <w:jc w:val="both"/>
        <w:rPr>
          <w:rFonts w:ascii="Times New Roman" w:hAnsi="Times New Roman"/>
          <w:sz w:val="28"/>
        </w:rPr>
      </w:pPr>
      <w:r>
        <w:rPr>
          <w:rFonts w:ascii="Times New Roman" w:hAnsi="Times New Roman"/>
          <w:i/>
          <w:sz w:val="28"/>
        </w:rPr>
        <w:t xml:space="preserve">Компетенции в коммуникативной сфере </w:t>
      </w:r>
      <w:r>
        <w:rPr>
          <w:rFonts w:ascii="Times New Roman" w:hAnsi="Times New Roman"/>
          <w:sz w:val="28"/>
        </w:rPr>
        <w:t>(т. е. владении иностранным языком на пороговом базовом уровне (А2+ по Общеевропейской шкале уровней владения языком – MCER), позволяющем общаться как с носителями иностранного языка, так и с представителями других стран, использующими данный язык как средство общения).</w:t>
      </w:r>
    </w:p>
    <w:p w:rsidR="00CE6A01" w:rsidRDefault="004711EC" w:rsidP="00E4045D">
      <w:pPr>
        <w:spacing w:after="0" w:line="360" w:lineRule="auto"/>
        <w:jc w:val="both"/>
        <w:rPr>
          <w:rFonts w:ascii="Times New Roman" w:hAnsi="Times New Roman"/>
          <w:sz w:val="28"/>
        </w:rPr>
      </w:pPr>
      <w:r>
        <w:rPr>
          <w:rFonts w:ascii="Times New Roman" w:hAnsi="Times New Roman"/>
          <w:i/>
          <w:sz w:val="28"/>
        </w:rPr>
        <w:t xml:space="preserve"> Речевая компетенция </w:t>
      </w:r>
      <w:r>
        <w:rPr>
          <w:rFonts w:ascii="Times New Roman" w:hAnsi="Times New Roman"/>
          <w:sz w:val="28"/>
        </w:rPr>
        <w:t xml:space="preserve">предполагает </w:t>
      </w:r>
      <w:proofErr w:type="spellStart"/>
      <w:r>
        <w:rPr>
          <w:rFonts w:ascii="Times New Roman" w:hAnsi="Times New Roman"/>
          <w:sz w:val="28"/>
        </w:rPr>
        <w:t>сформированность</w:t>
      </w:r>
      <w:proofErr w:type="spellEnd"/>
      <w:r>
        <w:rPr>
          <w:rFonts w:ascii="Times New Roman" w:hAnsi="Times New Roman"/>
          <w:sz w:val="28"/>
        </w:rPr>
        <w:t xml:space="preserve"> таких ее составляющих как:</w:t>
      </w:r>
    </w:p>
    <w:p w:rsidR="00CE6A01" w:rsidRDefault="004711EC" w:rsidP="00E4045D">
      <w:pPr>
        <w:spacing w:after="0" w:line="360" w:lineRule="auto"/>
        <w:jc w:val="both"/>
        <w:rPr>
          <w:rFonts w:ascii="Times New Roman" w:hAnsi="Times New Roman"/>
          <w:sz w:val="28"/>
        </w:rPr>
      </w:pPr>
      <w:r>
        <w:rPr>
          <w:rFonts w:ascii="Times New Roman" w:hAnsi="Times New Roman"/>
          <w:sz w:val="28"/>
        </w:rPr>
        <w:t>Говорение</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Диалогическая речь</w:t>
      </w:r>
    </w:p>
    <w:p w:rsidR="00CE6A01" w:rsidRDefault="004711EC" w:rsidP="00E4045D">
      <w:pPr>
        <w:spacing w:after="0" w:line="360" w:lineRule="auto"/>
        <w:jc w:val="both"/>
        <w:rPr>
          <w:rFonts w:ascii="Times New Roman" w:hAnsi="Times New Roman"/>
          <w:sz w:val="28"/>
        </w:rPr>
      </w:pPr>
      <w:r>
        <w:rPr>
          <w:rFonts w:ascii="Times New Roman" w:hAnsi="Times New Roman"/>
          <w:sz w:val="28"/>
        </w:rPr>
        <w:t>Вести все виды диалога, включая комбинированный, в стандартных ситуациях общения в пределах изученной тематики и усвоенного лексико-грамматического материала, соблюдая нормы речевого этикета, при необходимости уточняя, переспрашивая собеседника; этикетный, диалог-расспрос, диалог-побуждение к действию, диалог-обмен мнениями и комбинированный диалог.</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Объем диалога от 3 реплик (5–7 класс) до 4–5 реплик (8–9 </w:t>
      </w:r>
      <w:proofErr w:type="gramStart"/>
      <w:r>
        <w:rPr>
          <w:rFonts w:ascii="Times New Roman" w:hAnsi="Times New Roman"/>
          <w:sz w:val="28"/>
        </w:rPr>
        <w:t>класс)  5</w:t>
      </w:r>
      <w:proofErr w:type="gramEnd"/>
      <w:r>
        <w:rPr>
          <w:rFonts w:ascii="Times New Roman" w:hAnsi="Times New Roman"/>
          <w:sz w:val="28"/>
        </w:rPr>
        <w:t xml:space="preserve"> и более(10-11) со стороны каждого учащегося. Продолжительность диалога — до 2,5–3 минут.</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Монологическая речь</w:t>
      </w:r>
    </w:p>
    <w:p w:rsidR="00CE6A01" w:rsidRDefault="004711EC" w:rsidP="00E4045D">
      <w:pPr>
        <w:spacing w:after="0" w:line="360" w:lineRule="auto"/>
        <w:jc w:val="both"/>
        <w:rPr>
          <w:rFonts w:ascii="Times New Roman" w:hAnsi="Times New Roman"/>
          <w:sz w:val="28"/>
        </w:rPr>
      </w:pPr>
      <w:r>
        <w:rPr>
          <w:rFonts w:ascii="Times New Roman" w:hAnsi="Times New Roman"/>
          <w:sz w:val="28"/>
        </w:rPr>
        <w:lastRenderedPageBreak/>
        <w:t>Формирование и развитие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w:t>
      </w:r>
    </w:p>
    <w:p w:rsidR="00CE6A01" w:rsidRDefault="004711EC" w:rsidP="00E4045D">
      <w:pPr>
        <w:spacing w:after="0" w:line="360" w:lineRule="auto"/>
        <w:jc w:val="both"/>
        <w:rPr>
          <w:rFonts w:ascii="Times New Roman" w:hAnsi="Times New Roman"/>
          <w:sz w:val="28"/>
        </w:rPr>
      </w:pPr>
      <w:proofErr w:type="gramStart"/>
      <w:r>
        <w:rPr>
          <w:rFonts w:ascii="Times New Roman" w:hAnsi="Times New Roman"/>
          <w:sz w:val="28"/>
        </w:rPr>
        <w:t>мнения</w:t>
      </w:r>
      <w:proofErr w:type="gramEnd"/>
      <w:r>
        <w:rPr>
          <w:rFonts w:ascii="Times New Roman" w:hAnsi="Times New Roman"/>
          <w:sz w:val="28"/>
        </w:rPr>
        <w:t xml:space="preserve">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CE6A01" w:rsidRDefault="004711EC" w:rsidP="00E4045D">
      <w:pPr>
        <w:spacing w:after="0" w:line="360" w:lineRule="auto"/>
        <w:jc w:val="both"/>
        <w:rPr>
          <w:rFonts w:ascii="Times New Roman" w:hAnsi="Times New Roman"/>
          <w:sz w:val="28"/>
        </w:rPr>
      </w:pPr>
      <w:r>
        <w:rPr>
          <w:rFonts w:ascii="Times New Roman" w:hAnsi="Times New Roman"/>
          <w:sz w:val="28"/>
        </w:rPr>
        <w:t>Объем монологического высказывания от 8–10 фраз (5–7 класс) до 10–12 фраз (8–9 класс), до 12 и более(10-11кл.) Продолжительность монологического высказывания — 1,5–2 минуты</w:t>
      </w:r>
    </w:p>
    <w:p w:rsidR="00CE6A01" w:rsidRDefault="004711EC" w:rsidP="00E4045D">
      <w:pPr>
        <w:spacing w:after="0" w:line="360" w:lineRule="auto"/>
        <w:jc w:val="both"/>
        <w:rPr>
          <w:rFonts w:ascii="Times New Roman" w:hAnsi="Times New Roman"/>
          <w:sz w:val="28"/>
        </w:rPr>
      </w:pPr>
      <w:r>
        <w:rPr>
          <w:rFonts w:ascii="Times New Roman" w:hAnsi="Times New Roman"/>
          <w:sz w:val="28"/>
        </w:rPr>
        <w:t>- рассказывать/сообщать о себе, своем окружении, своей стране/ странах изучаемого языка, событиях/явлениях;</w:t>
      </w:r>
    </w:p>
    <w:p w:rsidR="00CE6A01" w:rsidRDefault="004711EC" w:rsidP="00E4045D">
      <w:pPr>
        <w:spacing w:after="0" w:line="360" w:lineRule="auto"/>
        <w:jc w:val="both"/>
        <w:rPr>
          <w:rFonts w:ascii="Times New Roman" w:hAnsi="Times New Roman"/>
          <w:sz w:val="28"/>
        </w:rPr>
      </w:pPr>
      <w:r>
        <w:rPr>
          <w:rFonts w:ascii="Times New Roman" w:hAnsi="Times New Roman"/>
          <w:sz w:val="28"/>
        </w:rPr>
        <w:t>-передавать основное содержание, основную мысль прочитанного или услышанного, выражать свое отношение, оценку;</w:t>
      </w:r>
    </w:p>
    <w:p w:rsidR="00CE6A01" w:rsidRDefault="004711EC" w:rsidP="00E4045D">
      <w:pPr>
        <w:spacing w:after="0" w:line="360" w:lineRule="auto"/>
        <w:jc w:val="both"/>
        <w:rPr>
          <w:rFonts w:ascii="Times New Roman" w:hAnsi="Times New Roman"/>
          <w:sz w:val="28"/>
        </w:rPr>
      </w:pPr>
      <w:r>
        <w:rPr>
          <w:rFonts w:ascii="Times New Roman" w:hAnsi="Times New Roman"/>
          <w:sz w:val="28"/>
        </w:rPr>
        <w:t>-рассуждать о фактах/событиях, приводя примеры, аргументы, делая выводы;</w:t>
      </w:r>
    </w:p>
    <w:p w:rsidR="00CE6A01" w:rsidRDefault="004711EC" w:rsidP="00E4045D">
      <w:pPr>
        <w:spacing w:after="0" w:line="360" w:lineRule="auto"/>
        <w:jc w:val="both"/>
        <w:rPr>
          <w:rFonts w:ascii="Times New Roman" w:hAnsi="Times New Roman"/>
          <w:sz w:val="28"/>
        </w:rPr>
      </w:pPr>
      <w:r>
        <w:rPr>
          <w:rFonts w:ascii="Times New Roman" w:hAnsi="Times New Roman"/>
          <w:sz w:val="28"/>
        </w:rPr>
        <w:t>-кратко излагать результаты проектно-исследовательской деятельности, в том числе на основе информации, выраженной как в линейной (текстовой) форме, так и в нелинейной (графики, таблицы, диаграммы);</w:t>
      </w:r>
    </w:p>
    <w:p w:rsidR="00CE6A01" w:rsidRDefault="004711EC" w:rsidP="00E4045D">
      <w:pPr>
        <w:spacing w:after="0" w:line="360" w:lineRule="auto"/>
        <w:jc w:val="both"/>
        <w:rPr>
          <w:rFonts w:ascii="Times New Roman" w:hAnsi="Times New Roman"/>
          <w:sz w:val="28"/>
        </w:rPr>
      </w:pPr>
      <w:r>
        <w:rPr>
          <w:rFonts w:ascii="Times New Roman" w:hAnsi="Times New Roman"/>
          <w:sz w:val="28"/>
        </w:rPr>
        <w:t>-описывать предмет/объект/изображение/явление, выделяя главные и вторичные признаки и свойства.</w:t>
      </w:r>
    </w:p>
    <w:p w:rsidR="00CE6A01" w:rsidRDefault="004711EC" w:rsidP="00E4045D">
      <w:pPr>
        <w:spacing w:after="0" w:line="360" w:lineRule="auto"/>
        <w:jc w:val="both"/>
        <w:rPr>
          <w:rFonts w:ascii="Times New Roman" w:hAnsi="Times New Roman"/>
          <w:i/>
          <w:sz w:val="28"/>
        </w:rPr>
      </w:pPr>
      <w:proofErr w:type="spellStart"/>
      <w:r>
        <w:rPr>
          <w:rFonts w:ascii="Times New Roman" w:hAnsi="Times New Roman"/>
          <w:i/>
          <w:sz w:val="28"/>
        </w:rPr>
        <w:t>Аудирование</w:t>
      </w:r>
      <w:proofErr w:type="spellEnd"/>
    </w:p>
    <w:p w:rsidR="00CE6A01" w:rsidRDefault="004711EC" w:rsidP="00E4045D">
      <w:pPr>
        <w:spacing w:after="0" w:line="360" w:lineRule="auto"/>
        <w:jc w:val="both"/>
        <w:rPr>
          <w:rFonts w:ascii="Times New Roman" w:hAnsi="Times New Roman"/>
          <w:sz w:val="28"/>
        </w:rPr>
      </w:pPr>
      <w:r>
        <w:rPr>
          <w:rFonts w:ascii="Times New Roman" w:hAnsi="Times New Roman"/>
          <w:sz w:val="28"/>
        </w:rPr>
        <w:t>-воспринимать на слух и понимать основное содержание аутентичных аудио- и видеотекстов, относящихся к разным коммуникативным типам речи (сообщение/ рассказ/ интервью/беседу);</w:t>
      </w:r>
    </w:p>
    <w:p w:rsidR="00CE6A01" w:rsidRDefault="004711EC" w:rsidP="00E4045D">
      <w:pPr>
        <w:spacing w:after="0" w:line="360" w:lineRule="auto"/>
        <w:jc w:val="both"/>
        <w:rPr>
          <w:rFonts w:ascii="Times New Roman" w:hAnsi="Times New Roman"/>
          <w:sz w:val="28"/>
        </w:rPr>
      </w:pPr>
      <w:r>
        <w:rPr>
          <w:rFonts w:ascii="Times New Roman" w:hAnsi="Times New Roman"/>
          <w:sz w:val="28"/>
        </w:rPr>
        <w:t>-воспринимать на слух и понимать краткие, аутентичные прагматические аудио- и видеотексты (объявления, рекламу и т.д.), сообщения, рассказы, беседы на бытовые темы, выделяя нужную/запрашиваемую информацию;</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Чтение</w:t>
      </w:r>
    </w:p>
    <w:p w:rsidR="00CE6A01" w:rsidRDefault="004711EC" w:rsidP="00E4045D">
      <w:pPr>
        <w:spacing w:after="0" w:line="360" w:lineRule="auto"/>
        <w:jc w:val="both"/>
        <w:rPr>
          <w:rFonts w:ascii="Times New Roman" w:hAnsi="Times New Roman"/>
          <w:sz w:val="28"/>
        </w:rPr>
      </w:pPr>
      <w:r>
        <w:rPr>
          <w:rFonts w:ascii="Times New Roman" w:hAnsi="Times New Roman"/>
          <w:sz w:val="28"/>
        </w:rPr>
        <w:t>-читать аутентичные тексты разных жанров и стилей с пониманием основного содержания;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lastRenderedPageBreak/>
        <w:t>-читать аутентичные тексты с выборочным пониманием значимой/ нужной/ запрашиваемой информации;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-читать несложные аутентичные тексты разных жанров и стилей (преимущественно научно-популярные) с полным пониманием и с использованием различных приемов смысловой переработки текста (ключевые слова, выборочный перевод).</w:t>
      </w:r>
    </w:p>
    <w:p w:rsidR="00CE6A01" w:rsidRDefault="004711EC" w:rsidP="00E4045D">
      <w:pPr>
        <w:spacing w:after="0" w:line="360" w:lineRule="auto"/>
        <w:jc w:val="both"/>
        <w:rPr>
          <w:rFonts w:ascii="Times New Roman" w:hAnsi="Times New Roman"/>
          <w:sz w:val="28"/>
        </w:rPr>
      </w:pPr>
      <w:r>
        <w:rPr>
          <w:rFonts w:ascii="Times New Roman" w:hAnsi="Times New Roman"/>
          <w:sz w:val="28"/>
        </w:rPr>
        <w:t>Жанры текстов: научно-популярные, публицистические, художественные, прагматические.</w:t>
      </w:r>
    </w:p>
    <w:p w:rsidR="00CE6A01" w:rsidRDefault="004711EC" w:rsidP="00E4045D">
      <w:pPr>
        <w:spacing w:after="0" w:line="360" w:lineRule="auto"/>
        <w:jc w:val="both"/>
        <w:rPr>
          <w:rFonts w:ascii="Times New Roman" w:hAnsi="Times New Roman"/>
          <w:sz w:val="28"/>
        </w:rPr>
      </w:pPr>
      <w:r>
        <w:rPr>
          <w:rFonts w:ascii="Times New Roman" w:hAnsi="Times New Roman"/>
          <w:sz w:val="28"/>
        </w:rPr>
        <w:t>Типы текстов: статья, интервью, рассказ, отрывок из художественного произведения, объявление, рецепт, рекламный проспект, стихотворение и др.</w:t>
      </w:r>
    </w:p>
    <w:p w:rsidR="00CE6A01" w:rsidRDefault="004711EC" w:rsidP="00E4045D">
      <w:pPr>
        <w:spacing w:after="0" w:line="360" w:lineRule="auto"/>
        <w:jc w:val="both"/>
        <w:rPr>
          <w:rFonts w:ascii="Times New Roman" w:hAnsi="Times New Roman"/>
          <w:sz w:val="28"/>
        </w:rPr>
      </w:pPr>
      <w:r>
        <w:rPr>
          <w:rFonts w:ascii="Times New Roman" w:hAnsi="Times New Roman"/>
          <w:sz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Независимо от вида чтения возможно использование двуязычного словаря.</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Письменная речь:</w:t>
      </w:r>
    </w:p>
    <w:p w:rsidR="00CE6A01" w:rsidRDefault="004711EC" w:rsidP="00E4045D">
      <w:pPr>
        <w:spacing w:after="0" w:line="360" w:lineRule="auto"/>
        <w:jc w:val="both"/>
        <w:rPr>
          <w:rFonts w:ascii="Times New Roman" w:hAnsi="Times New Roman"/>
          <w:sz w:val="28"/>
        </w:rPr>
      </w:pPr>
      <w:r>
        <w:rPr>
          <w:rFonts w:ascii="Times New Roman" w:hAnsi="Times New Roman"/>
          <w:sz w:val="28"/>
        </w:rPr>
        <w:t>Формирование и развитие письменной речи, а именно умений:</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заполнение анкет и формуляров (указывать имя, фамилию, пол, гражданство, национальность, адрес);</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lastRenderedPageBreak/>
        <w:t xml:space="preserve">– </w:t>
      </w:r>
      <w:r>
        <w:rPr>
          <w:rFonts w:ascii="Times New Roman" w:hAnsi="Times New Roman"/>
          <w:sz w:val="28"/>
        </w:rPr>
        <w:t>написание коротких поздравлений с днем рождения и другими праздниками, выражение пожеланий (объемом 30–40 слов, включая адрес);</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составление плана, тезисов устного/письменного сообщения; краткое изложение результатов проектной деятельности.</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делать выписки из текстов; составлять небольшие письменные высказывания в соответствии с коммуникативной задачей.</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Языковые средства и навыки оперирования ими</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Орфография и пунктуация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Правильное написание всех букв алфавита, основных буквосочетаний, изученных слов. Правильное использование знаков препинания (точки, вопросительного и восклицательного знака) в конце предложения.</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Фонетическая сторона речи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Лексическая сторона речи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CE6A01" w:rsidRDefault="004711EC" w:rsidP="00E4045D">
      <w:pPr>
        <w:spacing w:after="0" w:line="360" w:lineRule="auto"/>
        <w:jc w:val="both"/>
        <w:rPr>
          <w:rFonts w:ascii="Times New Roman" w:hAnsi="Times New Roman"/>
          <w:sz w:val="28"/>
        </w:rPr>
      </w:pPr>
      <w:r>
        <w:rPr>
          <w:rFonts w:ascii="Times New Roman" w:hAnsi="Times New Roman"/>
          <w:sz w:val="28"/>
        </w:rPr>
        <w:lastRenderedPageBreak/>
        <w:t>Основные способы словообразования: аффиксация, словосложение, конверсия. Многозначность лексических единиц. Синонимы. Антонимы. Лексическая сочетаемость.</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Грамматическая сторона речи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CE6A01" w:rsidRDefault="004711EC" w:rsidP="00E4045D">
      <w:pPr>
        <w:spacing w:after="0" w:line="360" w:lineRule="auto"/>
        <w:jc w:val="both"/>
        <w:rPr>
          <w:rFonts w:ascii="Times New Roman" w:hAnsi="Times New Roman"/>
          <w:sz w:val="28"/>
        </w:rPr>
      </w:pPr>
      <w:r>
        <w:rPr>
          <w:rFonts w:ascii="Times New Roman" w:hAnsi="Times New Roman"/>
          <w:sz w:val="28"/>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CE6A01" w:rsidRDefault="004711EC" w:rsidP="00E4045D">
      <w:pPr>
        <w:spacing w:after="0" w:line="360" w:lineRule="auto"/>
        <w:jc w:val="both"/>
        <w:rPr>
          <w:rFonts w:ascii="Times New Roman" w:hAnsi="Times New Roman"/>
          <w:sz w:val="28"/>
        </w:rPr>
      </w:pPr>
      <w:r>
        <w:rPr>
          <w:rFonts w:ascii="Times New Roman" w:hAnsi="Times New Roman"/>
          <w:sz w:val="28"/>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Социокультурные знания и умения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w:t>
      </w:r>
      <w:proofErr w:type="spellStart"/>
      <w:proofErr w:type="gramStart"/>
      <w:r>
        <w:rPr>
          <w:rFonts w:ascii="Times New Roman" w:hAnsi="Times New Roman"/>
          <w:sz w:val="28"/>
        </w:rPr>
        <w:t>иностран-ного</w:t>
      </w:r>
      <w:proofErr w:type="spellEnd"/>
      <w:proofErr w:type="gramEnd"/>
      <w:r>
        <w:rPr>
          <w:rFonts w:ascii="Times New Roman" w:hAnsi="Times New Roman"/>
          <w:sz w:val="28"/>
        </w:rPr>
        <w:t xml:space="preserve"> языка и в процессе изучения других предметов (знания </w:t>
      </w:r>
      <w:proofErr w:type="spellStart"/>
      <w:r>
        <w:rPr>
          <w:rFonts w:ascii="Times New Roman" w:hAnsi="Times New Roman"/>
          <w:sz w:val="28"/>
        </w:rPr>
        <w:t>межпредметного</w:t>
      </w:r>
      <w:proofErr w:type="spellEnd"/>
      <w:r>
        <w:rPr>
          <w:rFonts w:ascii="Times New Roman" w:hAnsi="Times New Roman"/>
          <w:sz w:val="28"/>
        </w:rPr>
        <w:t xml:space="preserve"> характера). Это предполагает овладение:</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 xml:space="preserve">знаниями о значении родного и иностранного языков в </w:t>
      </w:r>
      <w:proofErr w:type="spellStart"/>
      <w:proofErr w:type="gramStart"/>
      <w:r>
        <w:rPr>
          <w:rFonts w:ascii="Times New Roman" w:hAnsi="Times New Roman"/>
          <w:sz w:val="28"/>
        </w:rPr>
        <w:t>современ</w:t>
      </w:r>
      <w:proofErr w:type="spellEnd"/>
      <w:r>
        <w:rPr>
          <w:rFonts w:ascii="Times New Roman" w:hAnsi="Times New Roman"/>
          <w:sz w:val="28"/>
        </w:rPr>
        <w:t>-ном</w:t>
      </w:r>
      <w:proofErr w:type="gramEnd"/>
      <w:r>
        <w:rPr>
          <w:rFonts w:ascii="Times New Roman" w:hAnsi="Times New Roman"/>
          <w:sz w:val="28"/>
        </w:rPr>
        <w:t xml:space="preserve"> мире;</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сведениями о социокультурном портрете стран, говорящих на иностранном языке, их символике и культурном наследии;</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lastRenderedPageBreak/>
        <w:t xml:space="preserve">– </w:t>
      </w:r>
      <w:r>
        <w:rPr>
          <w:rFonts w:ascii="Times New Roman" w:hAnsi="Times New Roman"/>
          <w:sz w:val="28"/>
        </w:rPr>
        <w:t>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Компенсаторные умения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Совершенствование умений:</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переспрашивать, просить повторить, уточняя значение незнакомых слов;</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использовать в качестве опоры при порождении собственных высказываний ключевые слова, план к тексту, тематический словарь и т. д.;</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прогнозировать содержание текста на основе заголовка, предварительно поставленных вопросов и т. д.;</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догадываться о значении незнакомых слов по контексту, по используемым собеседником жестам и мимике;</w:t>
      </w:r>
    </w:p>
    <w:p w:rsidR="00CE6A01" w:rsidRDefault="004711EC" w:rsidP="00E4045D">
      <w:pPr>
        <w:spacing w:after="0" w:line="360" w:lineRule="auto"/>
        <w:jc w:val="both"/>
        <w:rPr>
          <w:rFonts w:ascii="Times New Roman" w:hAnsi="Times New Roman"/>
          <w:sz w:val="24"/>
        </w:rPr>
      </w:pPr>
      <w:r>
        <w:rPr>
          <w:rFonts w:ascii="Times New Roman" w:hAnsi="Times New Roman"/>
          <w:sz w:val="24"/>
        </w:rPr>
        <w:t>19</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 xml:space="preserve">использовать синонимы, антонимы, описание понятия при </w:t>
      </w:r>
      <w:proofErr w:type="spellStart"/>
      <w:proofErr w:type="gramStart"/>
      <w:r>
        <w:rPr>
          <w:rFonts w:ascii="Times New Roman" w:hAnsi="Times New Roman"/>
          <w:sz w:val="28"/>
        </w:rPr>
        <w:t>дефи-ците</w:t>
      </w:r>
      <w:proofErr w:type="spellEnd"/>
      <w:proofErr w:type="gramEnd"/>
      <w:r>
        <w:rPr>
          <w:rFonts w:ascii="Times New Roman" w:hAnsi="Times New Roman"/>
          <w:sz w:val="28"/>
        </w:rPr>
        <w:t xml:space="preserve"> языковых средств.</w:t>
      </w:r>
    </w:p>
    <w:p w:rsidR="00CE6A01" w:rsidRDefault="004711EC" w:rsidP="00E4045D">
      <w:pPr>
        <w:spacing w:after="0" w:line="360" w:lineRule="auto"/>
        <w:jc w:val="both"/>
        <w:rPr>
          <w:rFonts w:ascii="Times New Roman" w:hAnsi="Times New Roman"/>
          <w:i/>
          <w:sz w:val="28"/>
        </w:rPr>
      </w:pPr>
      <w:proofErr w:type="spellStart"/>
      <w:r>
        <w:rPr>
          <w:rFonts w:ascii="Times New Roman" w:hAnsi="Times New Roman"/>
          <w:i/>
          <w:sz w:val="28"/>
        </w:rPr>
        <w:t>Общеучебные</w:t>
      </w:r>
      <w:proofErr w:type="spellEnd"/>
      <w:r>
        <w:rPr>
          <w:rFonts w:ascii="Times New Roman" w:hAnsi="Times New Roman"/>
          <w:i/>
          <w:sz w:val="28"/>
        </w:rPr>
        <w:t xml:space="preserve"> умения и универсальные способы деятельности</w:t>
      </w:r>
    </w:p>
    <w:p w:rsidR="00CE6A01" w:rsidRDefault="004711EC" w:rsidP="00E4045D">
      <w:pPr>
        <w:spacing w:after="0" w:line="360" w:lineRule="auto"/>
        <w:jc w:val="both"/>
        <w:rPr>
          <w:rFonts w:ascii="Times New Roman" w:hAnsi="Times New Roman"/>
          <w:sz w:val="28"/>
        </w:rPr>
      </w:pPr>
      <w:r>
        <w:rPr>
          <w:rFonts w:ascii="Times New Roman" w:hAnsi="Times New Roman"/>
          <w:sz w:val="28"/>
        </w:rPr>
        <w:t>Формирование и совершенствование умений:</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lastRenderedPageBreak/>
        <w:t xml:space="preserve">– </w:t>
      </w:r>
      <w:r>
        <w:rPr>
          <w:rFonts w:ascii="Times New Roman" w:hAnsi="Times New Roman"/>
          <w:sz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 xml:space="preserve">работать с разными источниками на иностранном языке: справочными материалами, словарями, </w:t>
      </w:r>
      <w:proofErr w:type="spellStart"/>
      <w:r>
        <w:rPr>
          <w:rFonts w:ascii="Times New Roman" w:hAnsi="Times New Roman"/>
          <w:sz w:val="28"/>
        </w:rPr>
        <w:t>интернет-ресурсами</w:t>
      </w:r>
      <w:proofErr w:type="spellEnd"/>
      <w:r>
        <w:rPr>
          <w:rFonts w:ascii="Times New Roman" w:hAnsi="Times New Roman"/>
          <w:sz w:val="28"/>
        </w:rPr>
        <w:t>, литературой;</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самостоятельно работать в классе и дома.</w:t>
      </w:r>
    </w:p>
    <w:p w:rsidR="00CE6A01" w:rsidRDefault="004711EC" w:rsidP="00E4045D">
      <w:pPr>
        <w:spacing w:after="0" w:line="360" w:lineRule="auto"/>
        <w:jc w:val="both"/>
        <w:rPr>
          <w:rFonts w:ascii="Times New Roman" w:hAnsi="Times New Roman"/>
          <w:i/>
          <w:sz w:val="28"/>
        </w:rPr>
      </w:pPr>
      <w:r>
        <w:rPr>
          <w:rFonts w:ascii="Times New Roman" w:hAnsi="Times New Roman"/>
          <w:i/>
          <w:sz w:val="28"/>
        </w:rPr>
        <w:t>Специальные учебные умения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Формирование и совершенствование умений:</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находить ключевые слова и социокультурные реалии в работе над текстом;</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proofErr w:type="spellStart"/>
      <w:r>
        <w:rPr>
          <w:rFonts w:ascii="Times New Roman" w:hAnsi="Times New Roman"/>
          <w:sz w:val="28"/>
        </w:rPr>
        <w:t>семантизировать</w:t>
      </w:r>
      <w:proofErr w:type="spellEnd"/>
      <w:r>
        <w:rPr>
          <w:rFonts w:ascii="Times New Roman" w:hAnsi="Times New Roman"/>
          <w:sz w:val="28"/>
        </w:rPr>
        <w:t xml:space="preserve"> слова на основе языковой догадки;</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осуществлять словообразовательный анализ;</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E6A01" w:rsidRDefault="004711EC" w:rsidP="00E4045D">
      <w:pPr>
        <w:spacing w:after="0" w:line="360" w:lineRule="auto"/>
        <w:jc w:val="both"/>
        <w:rPr>
          <w:rFonts w:ascii="Times New Roman" w:hAnsi="Times New Roman"/>
          <w:sz w:val="28"/>
        </w:rPr>
      </w:pPr>
      <w:r>
        <w:rPr>
          <w:rFonts w:ascii="Times New Roman,Bold" w:hAnsi="Times New Roman,Bold"/>
          <w:b/>
          <w:sz w:val="28"/>
        </w:rPr>
        <w:t xml:space="preserve">– </w:t>
      </w:r>
      <w:r>
        <w:rPr>
          <w:rFonts w:ascii="Times New Roman" w:hAnsi="Times New Roman"/>
          <w:sz w:val="28"/>
        </w:rPr>
        <w:t xml:space="preserve">участвовать в проектной деятельности </w:t>
      </w:r>
      <w:proofErr w:type="gramStart"/>
      <w:r>
        <w:rPr>
          <w:rFonts w:ascii="Times New Roman" w:hAnsi="Times New Roman"/>
          <w:sz w:val="28"/>
        </w:rPr>
        <w:t>меж- и</w:t>
      </w:r>
      <w:proofErr w:type="gramEnd"/>
      <w:r>
        <w:rPr>
          <w:rFonts w:ascii="Times New Roman" w:hAnsi="Times New Roman"/>
          <w:sz w:val="28"/>
        </w:rPr>
        <w:t xml:space="preserve"> </w:t>
      </w:r>
      <w:proofErr w:type="spellStart"/>
      <w:r>
        <w:rPr>
          <w:rFonts w:ascii="Times New Roman" w:hAnsi="Times New Roman"/>
          <w:sz w:val="28"/>
        </w:rPr>
        <w:t>метапредметного</w:t>
      </w:r>
      <w:proofErr w:type="spellEnd"/>
      <w:r>
        <w:rPr>
          <w:rFonts w:ascii="Times New Roman" w:hAnsi="Times New Roman"/>
          <w:sz w:val="28"/>
        </w:rPr>
        <w:t xml:space="preserve"> характера.</w:t>
      </w:r>
    </w:p>
    <w:p w:rsidR="00CE6A01" w:rsidRDefault="004711EC" w:rsidP="00E4045D">
      <w:pPr>
        <w:spacing w:after="0" w:line="360" w:lineRule="auto"/>
        <w:jc w:val="both"/>
        <w:rPr>
          <w:rFonts w:ascii="Times New Roman" w:hAnsi="Times New Roman"/>
          <w:sz w:val="28"/>
        </w:rPr>
      </w:pPr>
      <w:bookmarkStart w:id="1" w:name="_dx_frag_StartFragment"/>
      <w:bookmarkEnd w:id="1"/>
      <w:r>
        <w:rPr>
          <w:rFonts w:ascii="Times New Roman" w:hAnsi="Times New Roman"/>
          <w:sz w:val="28"/>
        </w:rPr>
        <w:t xml:space="preserve">Освоение учебного предмета «Иностранный язык. Второй иностранный язык» на этапе среднего общего образования может быть также организовано на базовом уровне (на конец 11 класса), направлено на достижение обучающимися порогового уровня иноязычной коммуникативной компетенции в соответствии с общеевропейскими компетенциями, достижение которого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его как средство коммуникации. </w:t>
      </w:r>
    </w:p>
    <w:p w:rsidR="00CE6A01" w:rsidRDefault="00CE6A01" w:rsidP="00E4045D">
      <w:pPr>
        <w:spacing w:after="0" w:line="360" w:lineRule="auto"/>
        <w:jc w:val="both"/>
        <w:rPr>
          <w:rFonts w:ascii="Times New Roman" w:hAnsi="Times New Roman"/>
          <w:b/>
          <w:i/>
          <w:sz w:val="28"/>
        </w:rPr>
      </w:pPr>
    </w:p>
    <w:p w:rsidR="00CE6A01" w:rsidRDefault="004711EC" w:rsidP="00E4045D">
      <w:pPr>
        <w:spacing w:after="0" w:line="360" w:lineRule="auto"/>
        <w:jc w:val="both"/>
        <w:rPr>
          <w:rFonts w:ascii="Times New Roman" w:hAnsi="Times New Roman"/>
          <w:b/>
          <w:i/>
          <w:sz w:val="28"/>
        </w:rPr>
      </w:pPr>
      <w:r>
        <w:rPr>
          <w:rFonts w:ascii="Times New Roman" w:hAnsi="Times New Roman"/>
          <w:b/>
          <w:i/>
          <w:sz w:val="28"/>
        </w:rPr>
        <w:t>Предметное содержание речи</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Моя семья</w:t>
      </w:r>
      <w:r>
        <w:rPr>
          <w:rFonts w:ascii="Times New Roman" w:hAnsi="Times New Roman"/>
          <w:i/>
          <w:sz w:val="28"/>
        </w:rPr>
        <w:t>. Взаимоотношения в семье. Конфликтные ситуации и способы их решения.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Мои друзья. </w:t>
      </w:r>
      <w:r>
        <w:rPr>
          <w:rFonts w:ascii="Times New Roman" w:hAnsi="Times New Roman"/>
          <w:i/>
          <w:sz w:val="28"/>
        </w:rPr>
        <w:t>Лучший друг/подруга. Внешность и черты характера. Межличностные взаимоотношения с друзьями и в школе</w:t>
      </w:r>
      <w:r>
        <w:rPr>
          <w:rFonts w:ascii="Times New Roman" w:hAnsi="Times New Roman"/>
          <w:sz w:val="28"/>
        </w:rPr>
        <w:t>.</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Свободное время.</w:t>
      </w:r>
      <w:r>
        <w:rPr>
          <w:rFonts w:ascii="Times New Roman" w:hAnsi="Times New Roman"/>
          <w:b/>
          <w:sz w:val="28"/>
        </w:rPr>
        <w:t xml:space="preserve"> </w:t>
      </w:r>
      <w:r>
        <w:rPr>
          <w:rFonts w:ascii="Times New Roman" w:hAnsi="Times New Roman"/>
          <w:i/>
          <w:sz w:val="28"/>
        </w:rPr>
        <w:t>Досуг и увлечения (музыка, чтение; посещение театра, кинотеатра, музея, выставки). Виды отдыха. Поход по магазинам. Карманные деньги. Молодежная мода.</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 xml:space="preserve">Здоровый образ жизни. </w:t>
      </w:r>
      <w:r>
        <w:rPr>
          <w:rFonts w:ascii="Times New Roman" w:hAnsi="Times New Roman"/>
          <w:i/>
          <w:sz w:val="28"/>
        </w:rPr>
        <w:t>Режим труда и отдыха, занятия спортом, здоровое питание, отказ от вредных привычек.</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 xml:space="preserve">Спорт. </w:t>
      </w:r>
      <w:r>
        <w:rPr>
          <w:rFonts w:ascii="Times New Roman" w:hAnsi="Times New Roman"/>
          <w:i/>
          <w:sz w:val="28"/>
        </w:rPr>
        <w:t>Виды спорта. Спортивные игры. Спортивные соревнования.</w:t>
      </w:r>
    </w:p>
    <w:p w:rsidR="00CE6A01" w:rsidRDefault="004711EC" w:rsidP="00E4045D">
      <w:pPr>
        <w:spacing w:after="0" w:line="360" w:lineRule="auto"/>
        <w:jc w:val="both"/>
        <w:rPr>
          <w:rFonts w:ascii="Times New Roman" w:hAnsi="Times New Roman"/>
          <w:sz w:val="28"/>
        </w:rPr>
      </w:pPr>
      <w:r>
        <w:rPr>
          <w:rFonts w:ascii="Times New Roman" w:hAnsi="Times New Roman"/>
          <w:sz w:val="28"/>
        </w:rPr>
        <w:t xml:space="preserve">Школа. </w:t>
      </w:r>
      <w:r>
        <w:rPr>
          <w:rFonts w:ascii="Times New Roman" w:hAnsi="Times New Roman"/>
          <w:i/>
          <w:sz w:val="28"/>
        </w:rPr>
        <w:t>Школьная жизнь. Правила поведения в школе. Изучаемые предметы и отношения к ним. Внеклассные мероприятия. Кружки. Школьная форма. Каникулы. Переписка с зарубежными сверстниками</w:t>
      </w:r>
      <w:r>
        <w:rPr>
          <w:rFonts w:ascii="Times New Roman" w:hAnsi="Times New Roman"/>
          <w:sz w:val="28"/>
        </w:rPr>
        <w:t>.</w:t>
      </w:r>
    </w:p>
    <w:p w:rsidR="00CE6A01" w:rsidRDefault="004711EC" w:rsidP="00E4045D">
      <w:pPr>
        <w:spacing w:after="0" w:line="360" w:lineRule="auto"/>
        <w:jc w:val="both"/>
        <w:rPr>
          <w:rFonts w:ascii="Times New Roman" w:hAnsi="Times New Roman"/>
          <w:sz w:val="28"/>
        </w:rPr>
      </w:pPr>
      <w:r>
        <w:rPr>
          <w:rFonts w:ascii="Times New Roman" w:hAnsi="Times New Roman"/>
          <w:sz w:val="28"/>
        </w:rPr>
        <w:t>Выбор профессии</w:t>
      </w:r>
      <w:r>
        <w:rPr>
          <w:rFonts w:ascii="Times New Roman" w:hAnsi="Times New Roman"/>
          <w:b/>
          <w:sz w:val="28"/>
        </w:rPr>
        <w:t xml:space="preserve">. </w:t>
      </w:r>
      <w:r>
        <w:rPr>
          <w:rFonts w:ascii="Times New Roman" w:hAnsi="Times New Roman"/>
          <w:i/>
          <w:sz w:val="28"/>
        </w:rPr>
        <w:t>Мир профессий. Проблема выбора профессии. Роль иностранного языка в планах на будущее</w:t>
      </w:r>
      <w:r>
        <w:rPr>
          <w:rFonts w:ascii="Times New Roman" w:hAnsi="Times New Roman"/>
          <w:sz w:val="28"/>
        </w:rPr>
        <w:t>.</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 xml:space="preserve">Путешествия. </w:t>
      </w:r>
      <w:r>
        <w:rPr>
          <w:rFonts w:ascii="Times New Roman" w:hAnsi="Times New Roman"/>
          <w:i/>
          <w:sz w:val="28"/>
        </w:rPr>
        <w:t>Путешествия по России и странам изучаемого языка. Транспорт.</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 xml:space="preserve">Окружающий мир. </w:t>
      </w:r>
      <w:r>
        <w:rPr>
          <w:rFonts w:ascii="Times New Roman" w:hAnsi="Times New Roman"/>
          <w:i/>
          <w:sz w:val="28"/>
        </w:rPr>
        <w:t>Природа: растения и животные. Погода. Проблемы экологии. Защита окружающей среды. Жизнь в городе/ в сельской местности</w:t>
      </w:r>
    </w:p>
    <w:p w:rsidR="00CE6A01" w:rsidRDefault="004711EC" w:rsidP="00E4045D">
      <w:pPr>
        <w:spacing w:after="0" w:line="360" w:lineRule="auto"/>
        <w:jc w:val="both"/>
        <w:rPr>
          <w:rFonts w:ascii="Times New Roman" w:hAnsi="Times New Roman"/>
          <w:i/>
          <w:sz w:val="28"/>
        </w:rPr>
      </w:pPr>
      <w:r>
        <w:rPr>
          <w:rFonts w:ascii="Times New Roman" w:hAnsi="Times New Roman"/>
          <w:sz w:val="28"/>
        </w:rPr>
        <w:t xml:space="preserve">Средства массовой информации. </w:t>
      </w:r>
      <w:r>
        <w:rPr>
          <w:rFonts w:ascii="Times New Roman" w:hAnsi="Times New Roman"/>
          <w:i/>
          <w:sz w:val="28"/>
        </w:rPr>
        <w:t>Роль средств массовой информации в жизни общества. Средства массовой информации: пресса, телевидение, радио, Интернет.</w:t>
      </w:r>
    </w:p>
    <w:p w:rsidR="00CE6A01" w:rsidRDefault="004711EC" w:rsidP="00E4045D">
      <w:pPr>
        <w:pStyle w:val="a3"/>
        <w:tabs>
          <w:tab w:val="left" w:pos="3735"/>
        </w:tabs>
        <w:spacing w:after="0" w:line="360" w:lineRule="auto"/>
        <w:ind w:left="0"/>
        <w:jc w:val="both"/>
        <w:rPr>
          <w:rFonts w:ascii="Times New Roman" w:hAnsi="Times New Roman"/>
          <w:sz w:val="28"/>
        </w:rPr>
      </w:pPr>
      <w:r>
        <w:rPr>
          <w:rFonts w:ascii="Times New Roman" w:hAnsi="Times New Roman"/>
          <w:sz w:val="28"/>
        </w:rPr>
        <w:t xml:space="preserve">Страны изучаемого языка и родная страна. </w:t>
      </w:r>
      <w:r>
        <w:rPr>
          <w:rFonts w:ascii="Times New Roman" w:hAnsi="Times New Roman"/>
          <w:i/>
          <w:sz w:val="28"/>
        </w:rPr>
        <w:t xml:space="preserve">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мировую культуру. </w:t>
      </w:r>
    </w:p>
    <w:p w:rsidR="00CE6A01" w:rsidRDefault="00CE6A01" w:rsidP="00E4045D">
      <w:pPr>
        <w:pStyle w:val="a3"/>
        <w:tabs>
          <w:tab w:val="left" w:pos="3735"/>
        </w:tabs>
        <w:spacing w:after="0" w:line="360" w:lineRule="auto"/>
        <w:ind w:left="0"/>
        <w:jc w:val="both"/>
        <w:rPr>
          <w:rFonts w:ascii="Times New Roman" w:hAnsi="Times New Roman"/>
          <w:sz w:val="28"/>
        </w:rPr>
      </w:pPr>
    </w:p>
    <w:sectPr w:rsidR="00CE6A01" w:rsidSect="0039290F">
      <w:footerReference w:type="default" r:id="rId7"/>
      <w:footerReference w:type="first" r:id="rId8"/>
      <w:pgSz w:w="11906" w:h="16838" w:code="9"/>
      <w:pgMar w:top="1134" w:right="850" w:bottom="1134" w:left="1560" w:header="708" w:footer="708" w:gutter="0"/>
      <w:pgNumType w:start="2" w:chapSep="period"/>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5A9" w:rsidRDefault="003C45A9">
      <w:pPr>
        <w:spacing w:after="0" w:line="240" w:lineRule="auto"/>
      </w:pPr>
      <w:r>
        <w:separator/>
      </w:r>
    </w:p>
  </w:endnote>
  <w:endnote w:type="continuationSeparator" w:id="0">
    <w:p w:rsidR="003C45A9" w:rsidRDefault="003C4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Bold">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01" w:rsidRDefault="00CE6A0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A01" w:rsidRDefault="00CE6A0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5A9" w:rsidRDefault="003C45A9">
      <w:pPr>
        <w:spacing w:after="0" w:line="240" w:lineRule="auto"/>
      </w:pPr>
      <w:r>
        <w:separator/>
      </w:r>
    </w:p>
  </w:footnote>
  <w:footnote w:type="continuationSeparator" w:id="0">
    <w:p w:rsidR="003C45A9" w:rsidRDefault="003C45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82463F"/>
    <w:multiLevelType w:val="hybridMultilevel"/>
    <w:tmpl w:val="6FA2F6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A01"/>
    <w:rsid w:val="00055F8A"/>
    <w:rsid w:val="002C4B0B"/>
    <w:rsid w:val="0039290F"/>
    <w:rsid w:val="003C45A9"/>
    <w:rsid w:val="004711EC"/>
    <w:rsid w:val="00567668"/>
    <w:rsid w:val="006902CB"/>
    <w:rsid w:val="007F1BC9"/>
    <w:rsid w:val="0087214A"/>
    <w:rsid w:val="00920367"/>
    <w:rsid w:val="00CE6A01"/>
    <w:rsid w:val="00CF4552"/>
    <w:rsid w:val="00DB5C73"/>
    <w:rsid w:val="00E40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E8ABF1-5F54-4126-B41C-7857D4C8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paragraph" w:styleId="a4">
    <w:name w:val="header"/>
    <w:basedOn w:val="a"/>
    <w:link w:val="a5"/>
    <w:semiHidden/>
    <w:pPr>
      <w:tabs>
        <w:tab w:val="center" w:pos="4677"/>
        <w:tab w:val="right" w:pos="9355"/>
      </w:tabs>
      <w:spacing w:after="0" w:line="240" w:lineRule="auto"/>
    </w:pPr>
  </w:style>
  <w:style w:type="paragraph" w:styleId="a6">
    <w:name w:val="footer"/>
    <w:basedOn w:val="a"/>
    <w:link w:val="a7"/>
    <w:pPr>
      <w:tabs>
        <w:tab w:val="center" w:pos="4677"/>
        <w:tab w:val="right" w:pos="9355"/>
      </w:tabs>
      <w:spacing w:after="0" w:line="240" w:lineRule="auto"/>
    </w:pPr>
  </w:style>
  <w:style w:type="character" w:styleId="a8">
    <w:name w:val="line number"/>
    <w:basedOn w:val="a0"/>
    <w:semiHidden/>
  </w:style>
  <w:style w:type="character" w:styleId="a9">
    <w:name w:val="Hyperlink"/>
    <w:basedOn w:val="a0"/>
    <w:rPr>
      <w:color w:val="0000FF"/>
      <w:u w:val="single"/>
    </w:rPr>
  </w:style>
  <w:style w:type="character" w:customStyle="1" w:styleId="a5">
    <w:name w:val="Верхний колонтитул Знак"/>
    <w:basedOn w:val="a0"/>
    <w:link w:val="a4"/>
    <w:semiHidden/>
  </w:style>
  <w:style w:type="character" w:customStyle="1" w:styleId="a7">
    <w:name w:val="Нижний колонтитул Знак"/>
    <w:basedOn w:val="a0"/>
    <w:link w:val="a6"/>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a">
    <w:name w:val="Table Grid"/>
    <w:basedOn w:val="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a"/>
    <w:uiPriority w:val="59"/>
    <w:rsid w:val="002C4B0B"/>
    <w:pPr>
      <w:spacing w:after="0" w:line="240" w:lineRule="auto"/>
    </w:pPr>
    <w:rPr>
      <w:rFonts w:eastAsia="Calibri"/>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E4045D"/>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E404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2571</Words>
  <Characters>14655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Usr</cp:lastModifiedBy>
  <cp:revision>2</cp:revision>
  <cp:lastPrinted>2021-09-08T12:30:00Z</cp:lastPrinted>
  <dcterms:created xsi:type="dcterms:W3CDTF">2024-01-17T11:25:00Z</dcterms:created>
  <dcterms:modified xsi:type="dcterms:W3CDTF">2024-01-17T11:25:00Z</dcterms:modified>
</cp:coreProperties>
</file>